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pacing w:val="-20"/>
          <w:sz w:val="44"/>
          <w:szCs w:val="44"/>
        </w:rPr>
      </w:pPr>
      <w:r>
        <w:rPr>
          <w:rFonts w:hint="default" w:ascii="Times New Roman" w:hAnsi="Times New Roman" w:eastAsia="方正小标宋_GBK" w:cs="Times New Roman"/>
          <w:b w:val="0"/>
          <w:bCs w:val="0"/>
          <w:color w:val="auto"/>
          <w:spacing w:val="-20"/>
          <w:sz w:val="44"/>
          <w:szCs w:val="44"/>
          <w:lang w:eastAsia="zh-CN"/>
        </w:rPr>
        <w:t>连云港市</w:t>
      </w:r>
      <w:r>
        <w:rPr>
          <w:rFonts w:hint="default" w:ascii="Times New Roman" w:hAnsi="Times New Roman" w:eastAsia="方正小标宋_GBK" w:cs="Times New Roman"/>
          <w:b w:val="0"/>
          <w:bCs w:val="0"/>
          <w:color w:val="auto"/>
          <w:spacing w:val="-20"/>
          <w:sz w:val="44"/>
          <w:szCs w:val="44"/>
        </w:rPr>
        <w:t>连云区</w:t>
      </w:r>
      <w:r>
        <w:rPr>
          <w:rFonts w:hint="default" w:ascii="Times New Roman" w:hAnsi="Times New Roman" w:eastAsia="方正小标宋_GBK" w:cs="Times New Roman"/>
          <w:b w:val="0"/>
          <w:bCs w:val="0"/>
          <w:color w:val="auto"/>
          <w:spacing w:val="-20"/>
          <w:sz w:val="44"/>
          <w:szCs w:val="44"/>
          <w:lang w:val="en-US" w:eastAsia="zh-CN"/>
        </w:rPr>
        <w:t>2022年</w:t>
      </w:r>
      <w:r>
        <w:rPr>
          <w:rFonts w:hint="default" w:ascii="Times New Roman" w:hAnsi="Times New Roman" w:eastAsia="方正小标宋_GBK" w:cs="Times New Roman"/>
          <w:b w:val="0"/>
          <w:bCs w:val="0"/>
          <w:color w:val="auto"/>
          <w:spacing w:val="-20"/>
          <w:sz w:val="44"/>
          <w:szCs w:val="44"/>
        </w:rPr>
        <w:t>公开招聘</w:t>
      </w:r>
      <w:r>
        <w:rPr>
          <w:rFonts w:hint="default" w:ascii="Times New Roman" w:hAnsi="Times New Roman" w:eastAsia="方正小标宋_GBK" w:cs="Times New Roman"/>
          <w:b w:val="0"/>
          <w:bCs w:val="0"/>
          <w:color w:val="auto"/>
          <w:spacing w:val="-20"/>
          <w:sz w:val="44"/>
          <w:szCs w:val="44"/>
          <w:lang w:eastAsia="zh-CN"/>
        </w:rPr>
        <w:t>两新组织专职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b w:val="0"/>
          <w:bCs w:val="0"/>
          <w:color w:val="auto"/>
          <w:spacing w:val="-20"/>
          <w:sz w:val="44"/>
          <w:szCs w:val="44"/>
          <w:lang w:eastAsia="zh-CN"/>
        </w:rPr>
        <w:t>党务工作者面试考生新冠肺炎疫情防控告知书</w:t>
      </w:r>
    </w:p>
    <w:p>
      <w:pPr>
        <w:keepNext w:val="0"/>
        <w:keepLines w:val="0"/>
        <w:pageBreakBefore w:val="0"/>
        <w:widowControl w:val="0"/>
        <w:suppressAutoHyphens/>
        <w:kinsoku/>
        <w:wordWrap/>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（2022年</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日更新）</w:t>
      </w:r>
    </w:p>
    <w:p>
      <w:pPr>
        <w:keepNext w:val="0"/>
        <w:keepLines w:val="0"/>
        <w:pageBreakBefore w:val="0"/>
        <w:widowControl w:val="0"/>
        <w:suppressAutoHyphens/>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为确保</w:t>
      </w:r>
      <w:r>
        <w:rPr>
          <w:rFonts w:hint="default" w:ascii="Times New Roman" w:hAnsi="Times New Roman" w:eastAsia="仿宋_GB2312" w:cs="Times New Roman"/>
          <w:kern w:val="0"/>
          <w:sz w:val="32"/>
          <w:szCs w:val="32"/>
          <w:lang w:eastAsia="zh-CN"/>
        </w:rPr>
        <w:t>连云港市连云区2022年公开招聘两新组织专职党务工作者</w:t>
      </w:r>
      <w:r>
        <w:rPr>
          <w:rFonts w:hint="default" w:ascii="Times New Roman" w:hAnsi="Times New Roman" w:eastAsia="仿宋_GB2312" w:cs="Times New Roman"/>
          <w:kern w:val="0"/>
          <w:sz w:val="32"/>
          <w:szCs w:val="32"/>
        </w:rPr>
        <w:t>面试安全顺利进行，现将面试期间新冠肺炎疫情防控有关措施和要求告知如下，请所有考生知悉、理解、配合和支持。</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考生应在考试前申领“苏康码”，并每日进行信息更新直至考试当天。考生应持续关注本人“苏康码”和行程卡状况，如出现非绿码且符合转码条件的，应最迟于考试前一天转为绿码（可拨打0518—12345申请转码）方可参加考试，逾期未转为绿码的责任自负。外来考生（指14天内自省外和省内跨设区市前来或返回连云港市的考生，下同）应至少于考前14天起持续了解连云港市最新防疫要求，并严格按连云港市规定落实信息报备、抵达后健康监测、新冠肺炎病毒核酸检测等要求，以免影响正常参加考试。</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应按疫情防控有关要求做好个人防护和健康管理，备考期间避免前往国（境）外、国内疫情中高风险地区以及有社会面本土疫情所在县（市、区），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二、考试当天入场时，考生应提前准备好本人有效期内身份证原件、</w:t>
      </w:r>
      <w:r>
        <w:rPr>
          <w:rFonts w:hint="default" w:ascii="Times New Roman" w:hAnsi="Times New Roman" w:eastAsia="仿宋_GB2312" w:cs="Times New Roman"/>
          <w:kern w:val="0"/>
          <w:sz w:val="32"/>
          <w:szCs w:val="32"/>
          <w:lang w:eastAsia="zh-CN"/>
        </w:rPr>
        <w:t>面试通知书</w:t>
      </w:r>
      <w:r>
        <w:rPr>
          <w:rFonts w:hint="default" w:ascii="Times New Roman" w:hAnsi="Times New Roman" w:eastAsia="仿宋_GB2312" w:cs="Times New Roman"/>
          <w:kern w:val="0"/>
          <w:sz w:val="32"/>
          <w:szCs w:val="32"/>
        </w:rPr>
        <w:t>，“苏康码”绿码、行程卡</w:t>
      </w:r>
      <w:r>
        <w:rPr>
          <w:rFonts w:hint="default" w:ascii="Times New Roman" w:hAnsi="Times New Roman" w:eastAsia="仿宋_GB2312" w:cs="Times New Roman"/>
          <w:kern w:val="0"/>
          <w:sz w:val="32"/>
          <w:szCs w:val="32"/>
          <w:lang w:val="en-US" w:eastAsia="zh-CN"/>
        </w:rPr>
        <w:t>绿卡</w:t>
      </w:r>
      <w:r>
        <w:rPr>
          <w:rFonts w:hint="default" w:ascii="Times New Roman" w:hAnsi="Times New Roman" w:eastAsia="仿宋_GB2312" w:cs="Times New Roman"/>
          <w:kern w:val="0"/>
          <w:sz w:val="32"/>
          <w:szCs w:val="32"/>
        </w:rPr>
        <w:t>、现场测量体温＜37.3℃且无干咳等可疑症状，并能提供</w:t>
      </w:r>
      <w:r>
        <w:rPr>
          <w:rFonts w:hint="default" w:ascii="Times New Roman" w:hAnsi="Times New Roman" w:eastAsia="仿宋_GB2312" w:cs="Times New Roman"/>
          <w:sz w:val="32"/>
          <w:szCs w:val="32"/>
        </w:rPr>
        <w:t>本人面试通知书上规定的面试当天报到时间</w:t>
      </w:r>
      <w:r>
        <w:rPr>
          <w:rFonts w:hint="default" w:ascii="Times New Roman" w:hAnsi="Times New Roman" w:eastAsia="仿宋_GB2312" w:cs="Times New Roman"/>
          <w:kern w:val="0"/>
          <w:sz w:val="32"/>
          <w:szCs w:val="32"/>
        </w:rPr>
        <w:t>前48小时内（以采样时间为准，下同）新冠肺炎病毒核酸检测阴性证明（省内外具有相关资质认定的检测机构出具，纸质报告、电子报告或“苏康码”、检测机构APP显示均可，必须含采样时间信息，下同）的考生，可入场参加考试。考生应服从考试现场防疫管理，并自备一次性医用口罩或无呼吸阀N95口罩，除身份核验环节外应全程规范佩戴，做好个人防护。根据疫情防控管理相关要求，考生不能提前进入考点熟悉情况，应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有以下特殊情形之一的考生，必须主动报告相关情况，提前准备相关证明，服从相关安排，否则不能入场参加考试：</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近期有国（境）外、国内疫情中高风险</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区旅居史，以及与新冠病毒肺炎确诊病例或无症状感染者</w:t>
      </w:r>
      <w:r>
        <w:rPr>
          <w:rFonts w:hint="default" w:ascii="Times New Roman" w:hAnsi="Times New Roman" w:eastAsia="仿宋_GB2312" w:cs="Times New Roman"/>
          <w:sz w:val="32"/>
          <w:szCs w:val="32"/>
          <w:lang w:val="en-US" w:eastAsia="zh-CN"/>
        </w:rPr>
        <w:t>有密切接触或密接的密接等情形</w:t>
      </w:r>
      <w:r>
        <w:rPr>
          <w:rFonts w:hint="default" w:ascii="Times New Roman" w:hAnsi="Times New Roman" w:eastAsia="仿宋_GB2312" w:cs="Times New Roman"/>
          <w:sz w:val="32"/>
          <w:szCs w:val="32"/>
        </w:rPr>
        <w:t>的考生，</w:t>
      </w:r>
      <w:r>
        <w:rPr>
          <w:rFonts w:hint="default" w:ascii="Times New Roman" w:hAnsi="Times New Roman" w:eastAsia="仿宋_GB2312" w:cs="Times New Roman"/>
          <w:sz w:val="32"/>
          <w:szCs w:val="32"/>
          <w:lang w:val="en-US" w:eastAsia="zh-CN"/>
        </w:rPr>
        <w:t>按照连云港市防控政策要求，已分类落实健康管理措施</w:t>
      </w:r>
      <w:r>
        <w:rPr>
          <w:rFonts w:hint="default" w:ascii="Times New Roman" w:hAnsi="Times New Roman" w:eastAsia="仿宋_GB2312" w:cs="Times New Roman"/>
          <w:sz w:val="32"/>
          <w:szCs w:val="32"/>
        </w:rPr>
        <w:t>的，考试当天除须本人“苏康码”为绿码、行程卡</w:t>
      </w:r>
      <w:r>
        <w:rPr>
          <w:rFonts w:hint="default" w:ascii="Times New Roman" w:hAnsi="Times New Roman" w:eastAsia="仿宋_GB2312" w:cs="Times New Roman"/>
          <w:sz w:val="32"/>
          <w:szCs w:val="32"/>
          <w:lang w:val="en-US" w:eastAsia="zh-CN"/>
        </w:rPr>
        <w:t>绿卡</w:t>
      </w:r>
      <w:r>
        <w:rPr>
          <w:rFonts w:hint="default" w:ascii="Times New Roman" w:hAnsi="Times New Roman" w:eastAsia="仿宋_GB2312" w:cs="Times New Roman"/>
          <w:sz w:val="32"/>
          <w:szCs w:val="32"/>
        </w:rPr>
        <w:t>、现场测量体温＜37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3℃且无干咳等可疑症状，并能提供本人面试通知书上规定的面试当天报到时间前48小时内新冠肺炎病毒核酸检测阴性证明外，还须提供隔离期满证明及居家观察期</w:t>
      </w:r>
      <w:r>
        <w:rPr>
          <w:rFonts w:hint="default" w:ascii="Times New Roman" w:hAnsi="Times New Roman" w:eastAsia="仿宋_GB2312" w:cs="Times New Roman"/>
          <w:sz w:val="32"/>
          <w:szCs w:val="32"/>
          <w:lang w:val="en-US" w:eastAsia="zh-CN"/>
        </w:rPr>
        <w:t>内历次</w:t>
      </w:r>
      <w:r>
        <w:rPr>
          <w:rFonts w:hint="default" w:ascii="Times New Roman" w:hAnsi="Times New Roman" w:eastAsia="仿宋_GB2312" w:cs="Times New Roman"/>
          <w:sz w:val="32"/>
          <w:szCs w:val="32"/>
        </w:rPr>
        <w:t>新冠肺炎病毒核酸检测阴性证明</w:t>
      </w:r>
      <w:r>
        <w:rPr>
          <w:rFonts w:hint="default" w:ascii="Times New Roman" w:hAnsi="Times New Roman" w:eastAsia="仿宋" w:cs="Times New Roman"/>
          <w:kern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2. </w:t>
      </w:r>
      <w:r>
        <w:rPr>
          <w:rFonts w:hint="default" w:ascii="Times New Roman" w:hAnsi="Times New Roman" w:eastAsia="仿宋_GB2312" w:cs="Times New Roman"/>
          <w:kern w:val="0"/>
          <w:sz w:val="32"/>
          <w:szCs w:val="32"/>
        </w:rPr>
        <w:t>因患感冒等非新冠肺炎疾病有发烧（体温≥37.3℃）、干咳等症状的考生，考试当天如症状未消失，除须本人“苏康码”为绿码、行程卡</w:t>
      </w:r>
      <w:r>
        <w:rPr>
          <w:rFonts w:hint="default" w:ascii="Times New Roman" w:hAnsi="Times New Roman" w:eastAsia="仿宋_GB2312" w:cs="Times New Roman"/>
          <w:sz w:val="32"/>
          <w:szCs w:val="32"/>
          <w:lang w:val="en-US" w:eastAsia="zh-CN"/>
        </w:rPr>
        <w:t>绿卡</w:t>
      </w:r>
      <w:r>
        <w:rPr>
          <w:rFonts w:hint="default" w:ascii="Times New Roman" w:hAnsi="Times New Roman" w:eastAsia="仿宋_GB2312" w:cs="Times New Roman"/>
          <w:kern w:val="0"/>
          <w:sz w:val="32"/>
          <w:szCs w:val="32"/>
        </w:rPr>
        <w:t>，并能提供本人</w:t>
      </w:r>
      <w:r>
        <w:rPr>
          <w:rFonts w:hint="default" w:ascii="Times New Roman" w:hAnsi="Times New Roman" w:eastAsia="仿宋_GB2312" w:cs="Times New Roman"/>
          <w:sz w:val="32"/>
          <w:szCs w:val="32"/>
        </w:rPr>
        <w:t>面试通知书上规定的面试当天报到时间</w:t>
      </w:r>
      <w:r>
        <w:rPr>
          <w:rFonts w:hint="default" w:ascii="Times New Roman" w:hAnsi="Times New Roman" w:eastAsia="仿宋_GB2312" w:cs="Times New Roman"/>
          <w:kern w:val="0"/>
          <w:sz w:val="32"/>
          <w:szCs w:val="32"/>
        </w:rPr>
        <w:t>前48小时内新冠肺炎病毒核酸检测阴性证明外，还须服从安排在临时隔离考场参加考试；</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3. 面试前7天内有中、高风险地区所在县（市、区、旗）的其他地区旅居史的考生须在考点入口主动报告，</w:t>
      </w:r>
      <w:r>
        <w:rPr>
          <w:rFonts w:hint="default" w:ascii="Times New Roman" w:hAnsi="Times New Roman" w:eastAsia="仿宋_GB2312" w:cs="Times New Roman"/>
          <w:sz w:val="32"/>
          <w:szCs w:val="32"/>
        </w:rPr>
        <w:t>并能提供本人面试通知书上规定的面试当天报到时间前</w:t>
      </w:r>
      <w:r>
        <w:rPr>
          <w:rFonts w:hint="default" w:ascii="Times New Roman" w:hAnsi="Times New Roman" w:eastAsia="仿宋_GB2312" w:cs="Times New Roman"/>
          <w:sz w:val="32"/>
          <w:szCs w:val="32"/>
          <w:lang w:val="en-US" w:eastAsia="zh-CN"/>
        </w:rPr>
        <w:t>72小时内2次</w:t>
      </w:r>
      <w:r>
        <w:rPr>
          <w:rFonts w:hint="default" w:ascii="Times New Roman" w:hAnsi="Times New Roman" w:eastAsia="仿宋_GB2312" w:cs="Times New Roman"/>
          <w:kern w:val="0"/>
          <w:sz w:val="32"/>
          <w:szCs w:val="32"/>
        </w:rPr>
        <w:t>新冠肺炎病毒</w:t>
      </w:r>
      <w:r>
        <w:rPr>
          <w:rFonts w:hint="default" w:ascii="Times New Roman" w:hAnsi="Times New Roman" w:eastAsia="仿宋_GB2312" w:cs="Times New Roman"/>
          <w:sz w:val="32"/>
          <w:szCs w:val="32"/>
          <w:lang w:val="en-US" w:eastAsia="zh-CN"/>
        </w:rPr>
        <w:t>核酸检测阴性证明（以采样时间为准，2次核酸检测时间须间隔24小时），经现场防疫人员评估后方可入场参加考试。</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三、有下列情形之一的考生不得参加考试，且应主动报告并配合相应疫情防控安排：</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1. </w:t>
      </w:r>
      <w:r>
        <w:rPr>
          <w:rFonts w:hint="default" w:ascii="Times New Roman" w:hAnsi="Times New Roman" w:eastAsia="仿宋_GB2312" w:cs="Times New Roman"/>
          <w:kern w:val="0"/>
          <w:sz w:val="32"/>
          <w:szCs w:val="32"/>
        </w:rPr>
        <w:t>面试当天不能现场出示本人“苏康码”绿码、行程卡绿卡或报到时间前48小时内核酸检测阴性证明的；</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2. </w:t>
      </w:r>
      <w:r>
        <w:rPr>
          <w:rFonts w:hint="default" w:ascii="Times New Roman" w:hAnsi="Times New Roman" w:eastAsia="仿宋_GB2312" w:cs="Times New Roman"/>
          <w:kern w:val="0"/>
          <w:sz w:val="32"/>
          <w:szCs w:val="32"/>
        </w:rPr>
        <w:t>仍在隔离期的新冠肺炎确诊病例、疑似病例、无症状感染者及密切接触者、次密切接触者，未完全按连云港市疫情防控要求落实抵达后健康监测、核酸检测等防控措施的外来考生，以及其他因疫情相关原因被旅居地或连云港市管控不能到场的；</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3. </w:t>
      </w:r>
      <w:r>
        <w:rPr>
          <w:rFonts w:hint="default" w:ascii="Times New Roman" w:hAnsi="Times New Roman" w:eastAsia="仿宋_GB2312" w:cs="Times New Roman"/>
          <w:kern w:val="0"/>
          <w:sz w:val="32"/>
          <w:szCs w:val="32"/>
        </w:rPr>
        <w:t>近期有国（境）外、国内疫情中高风险地区旅居史的考生，自入境、离开中高风险地区之日起算未满规定隔离期及居家观察期的；或虽已满规定隔离期及居家观察期，但不能提供隔离期满证明及居家观察期</w:t>
      </w:r>
      <w:r>
        <w:rPr>
          <w:rFonts w:hint="default" w:ascii="Times New Roman" w:hAnsi="Times New Roman" w:eastAsia="仿宋_GB2312" w:cs="Times New Roman"/>
          <w:kern w:val="0"/>
          <w:sz w:val="32"/>
          <w:szCs w:val="32"/>
          <w:lang w:val="en-US" w:eastAsia="zh-CN"/>
        </w:rPr>
        <w:t>内历次</w:t>
      </w:r>
      <w:r>
        <w:rPr>
          <w:rFonts w:hint="default" w:ascii="Times New Roman" w:hAnsi="Times New Roman" w:eastAsia="仿宋_GB2312" w:cs="Times New Roman"/>
          <w:kern w:val="0"/>
          <w:sz w:val="32"/>
          <w:szCs w:val="32"/>
        </w:rPr>
        <w:t>新冠肺炎病毒核酸检测阴性证明的。</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四、考试过程中，考生出现发热或干咳等可疑症状，应主动向考务工作人员报告，经复测复查确有症状的，应配合转移到隔离考场参加考试，考试结束后应服从疫情防控有关安排。</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highlight w:val="lightGray"/>
        </w:rPr>
      </w:pPr>
      <w:r>
        <w:rPr>
          <w:rFonts w:hint="default" w:ascii="Times New Roman" w:hAnsi="Times New Roman" w:eastAsia="仿宋_GB2312" w:cs="Times New Roman"/>
          <w:kern w:val="0"/>
          <w:sz w:val="32"/>
          <w:szCs w:val="32"/>
        </w:rPr>
        <w:t>五、考生在报名网站下载打印面试通知书前，应仔细阅读考试相关规定、防疫要求，</w:t>
      </w:r>
      <w:r>
        <w:rPr>
          <w:rFonts w:hint="default" w:ascii="Times New Roman" w:hAnsi="Times New Roman" w:eastAsia="黑体" w:cs="Times New Roman"/>
          <w:b/>
          <w:bCs/>
          <w:kern w:val="0"/>
          <w:sz w:val="32"/>
          <w:szCs w:val="32"/>
          <w:highlight w:val="none"/>
        </w:rPr>
        <w:t>下载打印面试通知书即视为认同并签署《连云港市连云区2022年公开招聘两新组织专职党务工作者面试考生新冠肺炎疫情防控承诺书》（附件）。</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招聘</w:t>
      </w:r>
      <w:r>
        <w:rPr>
          <w:rFonts w:hint="default" w:ascii="Times New Roman" w:hAnsi="Times New Roman" w:eastAsia="仿宋_GB2312" w:cs="Times New Roman"/>
          <w:kern w:val="0"/>
          <w:sz w:val="32"/>
          <w:szCs w:val="32"/>
        </w:rPr>
        <w:t>单位在组织考察体检等工作时，按照有关规定落实疫情防控要求，考生应当服从安排。</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请考生持续关注新冠肺炎疫情动态和</w:t>
      </w:r>
      <w:r>
        <w:rPr>
          <w:rFonts w:hint="eastAsia" w:ascii="Times New Roman" w:hAnsi="Times New Roman" w:eastAsia="仿宋_GB2312" w:cs="Times New Roman"/>
          <w:sz w:val="32"/>
          <w:szCs w:val="32"/>
          <w:lang w:eastAsia="zh-CN"/>
        </w:rPr>
        <w:t>连云港市</w:t>
      </w:r>
      <w:r>
        <w:rPr>
          <w:rFonts w:hint="default" w:ascii="Times New Roman" w:hAnsi="Times New Roman" w:eastAsia="仿宋_GB2312" w:cs="Times New Roman"/>
          <w:sz w:val="32"/>
          <w:szCs w:val="32"/>
        </w:rPr>
        <w:t>疫情防控最新要求</w:t>
      </w:r>
      <w:r>
        <w:rPr>
          <w:rFonts w:hint="default" w:ascii="Times New Roman" w:hAnsi="Times New Roman" w:eastAsia="仿宋_GB2312" w:cs="Times New Roman"/>
          <w:kern w:val="0"/>
          <w:sz w:val="32"/>
          <w:szCs w:val="32"/>
        </w:rPr>
        <w:t>，考前如有新的调整和新的要求，将另行告知。</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p>
    <w:p>
      <w:pPr>
        <w:pStyle w:val="2"/>
        <w:rPr>
          <w:rFonts w:hint="default" w:ascii="Times New Roman" w:hAnsi="Times New Roman" w:cs="Times New Roman"/>
        </w:rPr>
      </w:pP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连云港市连云区2022年公开招聘两新组织专职党务工作者面试考生新冠肺炎疫情防控承诺书</w:t>
      </w:r>
    </w:p>
    <w:p>
      <w:pPr>
        <w:keepNext w:val="0"/>
        <w:keepLines w:val="0"/>
        <w:pageBreakBefore w:val="0"/>
        <w:widowControl w:val="0"/>
        <w:suppressAutoHyphens/>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kern w:val="0"/>
          <w:sz w:val="32"/>
          <w:szCs w:val="32"/>
        </w:rPr>
      </w:pPr>
      <w:bookmarkStart w:id="0" w:name="_GoBack"/>
      <w:bookmarkEnd w:id="0"/>
    </w:p>
    <w:p>
      <w:pPr>
        <w:pStyle w:val="2"/>
        <w:ind w:left="0" w:leftChars="0" w:firstLine="0" w:firstLineChars="0"/>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中共连云区委</w:t>
      </w:r>
      <w:r>
        <w:rPr>
          <w:rFonts w:hint="eastAsia" w:ascii="Times New Roman" w:hAnsi="Times New Roman" w:eastAsia="仿宋_GB2312" w:cs="Times New Roman"/>
          <w:color w:val="auto"/>
          <w:sz w:val="32"/>
          <w:szCs w:val="32"/>
          <w:lang w:val="en-US" w:eastAsia="zh-CN"/>
        </w:rPr>
        <w:t>两新工委</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2022年11月9日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br w:type="page"/>
      </w:r>
    </w:p>
    <w:p>
      <w:pPr>
        <w:keepNext w:val="0"/>
        <w:keepLines w:val="0"/>
        <w:pageBreakBefore w:val="0"/>
        <w:widowControl w:val="0"/>
        <w:suppressAutoHyphens/>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1600" w:hanging="1600" w:hangingChars="500"/>
        <w:jc w:val="center"/>
        <w:textAlignment w:val="auto"/>
        <w:rPr>
          <w:rFonts w:hint="default" w:ascii="Times New Roman" w:hAnsi="Times New Roman" w:eastAsia="仿宋_GB2312"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pacing w:val="-20"/>
          <w:sz w:val="44"/>
          <w:szCs w:val="44"/>
          <w:lang w:eastAsia="zh-CN"/>
        </w:rPr>
      </w:pPr>
      <w:r>
        <w:rPr>
          <w:rFonts w:hint="default" w:ascii="Times New Roman" w:hAnsi="Times New Roman" w:eastAsia="方正小标宋简体" w:cs="Times New Roman"/>
          <w:spacing w:val="-20"/>
          <w:sz w:val="44"/>
          <w:szCs w:val="44"/>
          <w:lang w:eastAsia="zh-CN"/>
        </w:rPr>
        <w:t>连云港市连云区2022年公开招聘两新组织专职</w:t>
      </w:r>
    </w:p>
    <w:p>
      <w:pPr>
        <w:keepNext w:val="0"/>
        <w:keepLines w:val="0"/>
        <w:pageBreakBefore w:val="0"/>
        <w:widowControl w:val="0"/>
        <w:suppressAutoHyphens/>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lang w:eastAsia="zh-CN"/>
        </w:rPr>
        <w:t>党务工作者</w:t>
      </w:r>
      <w:r>
        <w:rPr>
          <w:rFonts w:hint="default" w:ascii="Times New Roman" w:hAnsi="Times New Roman" w:eastAsia="方正小标宋简体" w:cs="Times New Roman"/>
          <w:spacing w:val="-20"/>
          <w:sz w:val="44"/>
          <w:szCs w:val="44"/>
        </w:rPr>
        <w:t>面试考生新冠肺炎疫情防控承诺书</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1600" w:hanging="1600" w:hangingChars="500"/>
        <w:jc w:val="center"/>
        <w:textAlignment w:val="auto"/>
        <w:rPr>
          <w:rFonts w:hint="default" w:ascii="Times New Roman" w:hAnsi="Times New Roman" w:eastAsia="仿宋_GB2312"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本人已认真阅读《</w:t>
      </w:r>
      <w:r>
        <w:rPr>
          <w:rFonts w:hint="default" w:ascii="Times New Roman" w:hAnsi="Times New Roman" w:eastAsia="仿宋_GB2312" w:cs="Times New Roman"/>
          <w:kern w:val="0"/>
          <w:sz w:val="32"/>
          <w:szCs w:val="32"/>
          <w:lang w:eastAsia="zh-CN"/>
        </w:rPr>
        <w:t>连云港市连云区2022年公开招聘两新组织专职党务工作者面试考生新冠肺炎疫情防控告知书</w:t>
      </w:r>
      <w:r>
        <w:rPr>
          <w:rFonts w:hint="default" w:ascii="Times New Roman" w:hAnsi="Times New Roman" w:eastAsia="仿宋_GB2312" w:cs="Times New Roman"/>
          <w:kern w:val="0"/>
          <w:sz w:val="32"/>
          <w:szCs w:val="32"/>
        </w:rPr>
        <w:t>》（2022年</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日更新），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Next w:val="0"/>
        <w:keepLines w:val="0"/>
        <w:pageBreakBefore w:val="0"/>
        <w:widowControl w:val="0"/>
        <w:suppressAutoHyphens/>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suppressAutoHyphens/>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suppressAutoHyphens/>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 诺 人：</w:t>
      </w:r>
      <w:r>
        <w:rPr>
          <w:rFonts w:hint="default" w:ascii="Times New Roman" w:hAnsi="Times New Roman" w:eastAsia="黑体" w:cs="Times New Roman"/>
          <w:kern w:val="0"/>
          <w:sz w:val="32"/>
          <w:szCs w:val="32"/>
        </w:rPr>
        <w:t>在报名网站下载打印面试</w:t>
      </w:r>
      <w:r>
        <w:rPr>
          <w:rFonts w:hint="default" w:ascii="Times New Roman" w:hAnsi="Times New Roman" w:eastAsia="黑体" w:cs="Times New Roman"/>
          <w:kern w:val="0"/>
          <w:sz w:val="32"/>
          <w:szCs w:val="32"/>
          <w:lang w:val="en-US" w:eastAsia="zh-CN"/>
        </w:rPr>
        <w:t>通知书</w:t>
      </w:r>
      <w:r>
        <w:rPr>
          <w:rFonts w:hint="default" w:ascii="Times New Roman" w:hAnsi="Times New Roman" w:eastAsia="黑体" w:cs="Times New Roman"/>
          <w:kern w:val="0"/>
          <w:sz w:val="32"/>
          <w:szCs w:val="32"/>
        </w:rPr>
        <w:t>即视为本人签名</w:t>
      </w:r>
    </w:p>
    <w:p>
      <w:pPr>
        <w:keepNext w:val="0"/>
        <w:keepLines w:val="0"/>
        <w:pageBreakBefore w:val="0"/>
        <w:widowControl w:val="0"/>
        <w:suppressAutoHyphens/>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承诺时间：</w:t>
      </w:r>
      <w:r>
        <w:rPr>
          <w:rFonts w:hint="default" w:ascii="Times New Roman" w:hAnsi="Times New Roman" w:eastAsia="黑体" w:cs="Times New Roman"/>
          <w:bCs/>
          <w:kern w:val="0"/>
          <w:sz w:val="32"/>
          <w:szCs w:val="32"/>
        </w:rPr>
        <w:t>与</w:t>
      </w:r>
      <w:r>
        <w:rPr>
          <w:rFonts w:hint="default" w:ascii="Times New Roman" w:hAnsi="Times New Roman" w:eastAsia="黑体" w:cs="Times New Roman"/>
          <w:kern w:val="0"/>
          <w:sz w:val="32"/>
          <w:szCs w:val="32"/>
        </w:rPr>
        <w:t>在报名网站下载打印面试</w:t>
      </w:r>
      <w:r>
        <w:rPr>
          <w:rFonts w:hint="default" w:ascii="Times New Roman" w:hAnsi="Times New Roman" w:eastAsia="黑体" w:cs="Times New Roman"/>
          <w:kern w:val="0"/>
          <w:sz w:val="32"/>
          <w:szCs w:val="32"/>
          <w:lang w:val="en-US" w:eastAsia="zh-CN"/>
        </w:rPr>
        <w:t>通知书</w:t>
      </w:r>
      <w:r>
        <w:rPr>
          <w:rFonts w:hint="default" w:ascii="Times New Roman" w:hAnsi="Times New Roman" w:eastAsia="黑体" w:cs="Times New Roman"/>
          <w:bCs/>
          <w:kern w:val="0"/>
          <w:sz w:val="32"/>
          <w:szCs w:val="32"/>
        </w:rPr>
        <w:t>时间相一致</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zUwNTFhMDU2MjQ4NGNkMjdiNGE0MWE1NWIzZDkifQ=="/>
  </w:docVars>
  <w:rsids>
    <w:rsidRoot w:val="00000000"/>
    <w:rsid w:val="00816543"/>
    <w:rsid w:val="009A7605"/>
    <w:rsid w:val="00BF23F1"/>
    <w:rsid w:val="01011432"/>
    <w:rsid w:val="013E51BC"/>
    <w:rsid w:val="01414DE6"/>
    <w:rsid w:val="01A73D87"/>
    <w:rsid w:val="01DE1773"/>
    <w:rsid w:val="027345B1"/>
    <w:rsid w:val="02A209F3"/>
    <w:rsid w:val="0314369E"/>
    <w:rsid w:val="03443858"/>
    <w:rsid w:val="041476CE"/>
    <w:rsid w:val="042B6E7A"/>
    <w:rsid w:val="044A6E7C"/>
    <w:rsid w:val="05746676"/>
    <w:rsid w:val="059C797B"/>
    <w:rsid w:val="05C018BB"/>
    <w:rsid w:val="05D47115"/>
    <w:rsid w:val="05DB04A3"/>
    <w:rsid w:val="05E51322"/>
    <w:rsid w:val="06F7130D"/>
    <w:rsid w:val="07293490"/>
    <w:rsid w:val="07726BE5"/>
    <w:rsid w:val="079C1EB4"/>
    <w:rsid w:val="07E61381"/>
    <w:rsid w:val="08381BDD"/>
    <w:rsid w:val="08AA0601"/>
    <w:rsid w:val="09312346"/>
    <w:rsid w:val="0B1C3A38"/>
    <w:rsid w:val="0B5C3E34"/>
    <w:rsid w:val="0B923133"/>
    <w:rsid w:val="0C4072B2"/>
    <w:rsid w:val="0CA37841"/>
    <w:rsid w:val="0CB41A4E"/>
    <w:rsid w:val="0D674E45"/>
    <w:rsid w:val="0DAD6BC9"/>
    <w:rsid w:val="0F032819"/>
    <w:rsid w:val="0F0F7410"/>
    <w:rsid w:val="0FFB7BF9"/>
    <w:rsid w:val="11651569"/>
    <w:rsid w:val="11D5049D"/>
    <w:rsid w:val="11DA3D05"/>
    <w:rsid w:val="11FF57B2"/>
    <w:rsid w:val="12706417"/>
    <w:rsid w:val="12E3308D"/>
    <w:rsid w:val="12F9640D"/>
    <w:rsid w:val="130C25E4"/>
    <w:rsid w:val="130F3FCA"/>
    <w:rsid w:val="144D742D"/>
    <w:rsid w:val="14531DF7"/>
    <w:rsid w:val="14B347C8"/>
    <w:rsid w:val="14BE16BC"/>
    <w:rsid w:val="157224A6"/>
    <w:rsid w:val="163C6D3C"/>
    <w:rsid w:val="164B6F7F"/>
    <w:rsid w:val="1675224E"/>
    <w:rsid w:val="17540980"/>
    <w:rsid w:val="176A78D9"/>
    <w:rsid w:val="185540E5"/>
    <w:rsid w:val="196D545F"/>
    <w:rsid w:val="197113F3"/>
    <w:rsid w:val="19866520"/>
    <w:rsid w:val="19F33BB6"/>
    <w:rsid w:val="1A4B3784"/>
    <w:rsid w:val="1A587EBD"/>
    <w:rsid w:val="1C422BD3"/>
    <w:rsid w:val="1CAD0994"/>
    <w:rsid w:val="1D29146A"/>
    <w:rsid w:val="1DCF66E8"/>
    <w:rsid w:val="1EBA2EF4"/>
    <w:rsid w:val="1ECC2C27"/>
    <w:rsid w:val="1F5F3A9B"/>
    <w:rsid w:val="1F661A7A"/>
    <w:rsid w:val="1F664E2A"/>
    <w:rsid w:val="20120B0E"/>
    <w:rsid w:val="204C4020"/>
    <w:rsid w:val="21F6788E"/>
    <w:rsid w:val="22191EFF"/>
    <w:rsid w:val="22883309"/>
    <w:rsid w:val="23042BC1"/>
    <w:rsid w:val="23144B9D"/>
    <w:rsid w:val="235A6A54"/>
    <w:rsid w:val="244A6AC8"/>
    <w:rsid w:val="25034EC9"/>
    <w:rsid w:val="27D52B4D"/>
    <w:rsid w:val="27FB263D"/>
    <w:rsid w:val="284303FE"/>
    <w:rsid w:val="284952E9"/>
    <w:rsid w:val="285C67E0"/>
    <w:rsid w:val="2AC115CC"/>
    <w:rsid w:val="2AE17A5A"/>
    <w:rsid w:val="2B1C6CE5"/>
    <w:rsid w:val="2B563FA5"/>
    <w:rsid w:val="2BD61589"/>
    <w:rsid w:val="2D073184"/>
    <w:rsid w:val="2D1E6D44"/>
    <w:rsid w:val="2D7B6F3F"/>
    <w:rsid w:val="2D8275BC"/>
    <w:rsid w:val="2E312AA7"/>
    <w:rsid w:val="2FDB53C0"/>
    <w:rsid w:val="306F78B6"/>
    <w:rsid w:val="31091AB9"/>
    <w:rsid w:val="314B20D2"/>
    <w:rsid w:val="31D1759A"/>
    <w:rsid w:val="31F14A27"/>
    <w:rsid w:val="32651D79"/>
    <w:rsid w:val="337C47C4"/>
    <w:rsid w:val="33D703DB"/>
    <w:rsid w:val="3440386E"/>
    <w:rsid w:val="34A246FE"/>
    <w:rsid w:val="34DE0E1E"/>
    <w:rsid w:val="34FA62E8"/>
    <w:rsid w:val="35200953"/>
    <w:rsid w:val="35262C3A"/>
    <w:rsid w:val="35335357"/>
    <w:rsid w:val="3578720D"/>
    <w:rsid w:val="357D4824"/>
    <w:rsid w:val="3687595A"/>
    <w:rsid w:val="369B31B3"/>
    <w:rsid w:val="37556692"/>
    <w:rsid w:val="379D2F5B"/>
    <w:rsid w:val="37C329C2"/>
    <w:rsid w:val="38397128"/>
    <w:rsid w:val="3B7D7213"/>
    <w:rsid w:val="3BE2372B"/>
    <w:rsid w:val="3C4E0CC8"/>
    <w:rsid w:val="3D5C54C6"/>
    <w:rsid w:val="3DA768E2"/>
    <w:rsid w:val="3E32264F"/>
    <w:rsid w:val="3EC60FE9"/>
    <w:rsid w:val="3F05139C"/>
    <w:rsid w:val="3F06588A"/>
    <w:rsid w:val="3FFD1322"/>
    <w:rsid w:val="41CA0DF1"/>
    <w:rsid w:val="42862F6A"/>
    <w:rsid w:val="42BF647C"/>
    <w:rsid w:val="42F3644F"/>
    <w:rsid w:val="434F77FF"/>
    <w:rsid w:val="440F6F8F"/>
    <w:rsid w:val="45294080"/>
    <w:rsid w:val="455E26D4"/>
    <w:rsid w:val="456F5F37"/>
    <w:rsid w:val="45C83899"/>
    <w:rsid w:val="463E3B5B"/>
    <w:rsid w:val="465F5FAB"/>
    <w:rsid w:val="478B2DD0"/>
    <w:rsid w:val="486378A9"/>
    <w:rsid w:val="49C84C2F"/>
    <w:rsid w:val="49DD5AE6"/>
    <w:rsid w:val="4A001853"/>
    <w:rsid w:val="4A9D52F4"/>
    <w:rsid w:val="4AB12B4E"/>
    <w:rsid w:val="4AEE5B50"/>
    <w:rsid w:val="4B94559D"/>
    <w:rsid w:val="4EFF7A90"/>
    <w:rsid w:val="515940F5"/>
    <w:rsid w:val="52BC6534"/>
    <w:rsid w:val="54387E3C"/>
    <w:rsid w:val="545033D7"/>
    <w:rsid w:val="554A6079"/>
    <w:rsid w:val="558F7F2F"/>
    <w:rsid w:val="5753390A"/>
    <w:rsid w:val="578F4217"/>
    <w:rsid w:val="57923D07"/>
    <w:rsid w:val="579D6934"/>
    <w:rsid w:val="580F5357"/>
    <w:rsid w:val="58417C07"/>
    <w:rsid w:val="592310BA"/>
    <w:rsid w:val="596D0588"/>
    <w:rsid w:val="5A0A4028"/>
    <w:rsid w:val="5A1F7AD4"/>
    <w:rsid w:val="5A56726E"/>
    <w:rsid w:val="5A694E7D"/>
    <w:rsid w:val="5AA1673B"/>
    <w:rsid w:val="5AB521E6"/>
    <w:rsid w:val="5ACE32A8"/>
    <w:rsid w:val="5AF727FF"/>
    <w:rsid w:val="5B0B0058"/>
    <w:rsid w:val="5BD91F04"/>
    <w:rsid w:val="5D38269F"/>
    <w:rsid w:val="5D507A42"/>
    <w:rsid w:val="5E36363E"/>
    <w:rsid w:val="5E5903F0"/>
    <w:rsid w:val="5E653D8D"/>
    <w:rsid w:val="5E974D2A"/>
    <w:rsid w:val="5EAA3D97"/>
    <w:rsid w:val="5F7A1C50"/>
    <w:rsid w:val="5FBF2FFD"/>
    <w:rsid w:val="5FC6072C"/>
    <w:rsid w:val="60860E91"/>
    <w:rsid w:val="609654F0"/>
    <w:rsid w:val="616C7377"/>
    <w:rsid w:val="61B3419F"/>
    <w:rsid w:val="622B7232"/>
    <w:rsid w:val="627732C2"/>
    <w:rsid w:val="628F43E8"/>
    <w:rsid w:val="631A52DC"/>
    <w:rsid w:val="631B1054"/>
    <w:rsid w:val="63497970"/>
    <w:rsid w:val="63D01E3F"/>
    <w:rsid w:val="64EC2CA8"/>
    <w:rsid w:val="65053D6A"/>
    <w:rsid w:val="65407031"/>
    <w:rsid w:val="6578453C"/>
    <w:rsid w:val="65962C14"/>
    <w:rsid w:val="664663E8"/>
    <w:rsid w:val="665B2CBE"/>
    <w:rsid w:val="691E53FA"/>
    <w:rsid w:val="6A7F011B"/>
    <w:rsid w:val="6AA95198"/>
    <w:rsid w:val="6BB42046"/>
    <w:rsid w:val="6CDA788A"/>
    <w:rsid w:val="6D9E4D5C"/>
    <w:rsid w:val="6EF72976"/>
    <w:rsid w:val="6F255D35"/>
    <w:rsid w:val="6FDE58E3"/>
    <w:rsid w:val="70180DF5"/>
    <w:rsid w:val="71B608C6"/>
    <w:rsid w:val="71BE0EB7"/>
    <w:rsid w:val="723B0DCB"/>
    <w:rsid w:val="72B50B7E"/>
    <w:rsid w:val="7352461E"/>
    <w:rsid w:val="747607E0"/>
    <w:rsid w:val="74AE3AD6"/>
    <w:rsid w:val="74B95E6D"/>
    <w:rsid w:val="752035B4"/>
    <w:rsid w:val="760A11E0"/>
    <w:rsid w:val="763B5309"/>
    <w:rsid w:val="7718792D"/>
    <w:rsid w:val="77952E9A"/>
    <w:rsid w:val="77A15F8E"/>
    <w:rsid w:val="77B238DE"/>
    <w:rsid w:val="77DA4BE2"/>
    <w:rsid w:val="77F24BE2"/>
    <w:rsid w:val="782D7408"/>
    <w:rsid w:val="78850FF2"/>
    <w:rsid w:val="79E87A8A"/>
    <w:rsid w:val="7B136DAC"/>
    <w:rsid w:val="7B707D38"/>
    <w:rsid w:val="7B7A2964"/>
    <w:rsid w:val="7BED0F8D"/>
    <w:rsid w:val="7BF84E72"/>
    <w:rsid w:val="7C442F72"/>
    <w:rsid w:val="7C562926"/>
    <w:rsid w:val="7CBA3142"/>
    <w:rsid w:val="7CD442F6"/>
    <w:rsid w:val="7DEB18F7"/>
    <w:rsid w:val="7E3575FF"/>
    <w:rsid w:val="7F765B38"/>
    <w:rsid w:val="7FA04963"/>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2417</Words>
  <Characters>2482</Characters>
  <Lines>0</Lines>
  <Paragraphs>0</Paragraphs>
  <TotalTime>14</TotalTime>
  <ScaleCrop>false</ScaleCrop>
  <LinksUpToDate>false</LinksUpToDate>
  <CharactersWithSpaces>2498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蔚海蓝岸</cp:lastModifiedBy>
  <cp:lastPrinted>2022-11-09T02:00:00Z</cp:lastPrinted>
  <dcterms:modified xsi:type="dcterms:W3CDTF">2022-11-09T05:01:18Z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D7C2688D059F4A828313A6E5E6763DCE</vt:lpwstr>
  </property>
</Properties>
</file>