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CDD72">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0"/>
        <w:rPr>
          <w:rFonts w:hint="eastAsia" w:ascii="方正小标宋_GBK" w:hAnsi="方正小标宋_GBK" w:eastAsia="方正小标宋_GBK" w:cs="方正小标宋_GBK"/>
          <w:b/>
          <w:bCs/>
          <w:kern w:val="0"/>
          <w:sz w:val="44"/>
          <w:szCs w:val="44"/>
        </w:rPr>
      </w:pPr>
      <w:bookmarkStart w:id="0" w:name="_Toc22565"/>
      <w:bookmarkStart w:id="1" w:name="_Toc24643"/>
      <w:bookmarkStart w:id="2" w:name="_Toc24916"/>
      <w:bookmarkStart w:id="3" w:name="_Toc9096"/>
      <w:bookmarkStart w:id="4" w:name="_Toc537"/>
      <w:r>
        <w:rPr>
          <w:rFonts w:hint="eastAsia" w:ascii="方正小标宋_GBK" w:hAnsi="方正小标宋_GBK" w:eastAsia="方正小标宋_GBK" w:cs="方正小标宋_GBK"/>
          <w:snapToGrid w:val="0"/>
          <w:kern w:val="0"/>
          <w:sz w:val="44"/>
          <w:szCs w:val="44"/>
        </w:rPr>
        <w:t>连云区突发地质灾害应急预案</w:t>
      </w:r>
    </w:p>
    <w:p w14:paraId="13E0807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outlineLvl w:val="0"/>
        <w:rPr>
          <w:rFonts w:hint="default" w:ascii="Times New Roman" w:hAnsi="Times New Roman" w:eastAsia="仿宋_GB2312" w:cs="Times New Roman"/>
          <w:b/>
          <w:bCs/>
          <w:kern w:val="0"/>
          <w:sz w:val="32"/>
          <w:szCs w:val="32"/>
        </w:rPr>
      </w:pPr>
    </w:p>
    <w:p w14:paraId="56262F5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0"/>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1 总则</w:t>
      </w:r>
      <w:bookmarkEnd w:id="0"/>
    </w:p>
    <w:p w14:paraId="5F502CB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5" w:name="_Toc18097"/>
      <w:r>
        <w:rPr>
          <w:rFonts w:hint="default" w:ascii="Times New Roman" w:hAnsi="Times New Roman" w:eastAsia="方正楷体_GBK" w:cs="Times New Roman"/>
          <w:b w:val="0"/>
          <w:bCs w:val="0"/>
          <w:kern w:val="0"/>
          <w:sz w:val="32"/>
          <w:szCs w:val="32"/>
        </w:rPr>
        <w:t>1.1 编制目的</w:t>
      </w:r>
      <w:bookmarkEnd w:id="5"/>
    </w:p>
    <w:p w14:paraId="12DFD62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高效有序应对突发地质灾害，提升应急处置和救援工作水平，最大限度地保障全区人民生命和财产安全，维护社会稳定。</w:t>
      </w:r>
    </w:p>
    <w:p w14:paraId="52AC43A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6" w:name="_Toc6468"/>
      <w:r>
        <w:rPr>
          <w:rFonts w:hint="default" w:ascii="Times New Roman" w:hAnsi="Times New Roman" w:eastAsia="方正楷体_GBK" w:cs="Times New Roman"/>
          <w:b w:val="0"/>
          <w:bCs w:val="0"/>
          <w:kern w:val="0"/>
          <w:sz w:val="32"/>
          <w:szCs w:val="32"/>
        </w:rPr>
        <w:t>1.2 编制依据</w:t>
      </w:r>
      <w:bookmarkEnd w:id="6"/>
    </w:p>
    <w:p w14:paraId="1606E2C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依据《中华人民共和国突发事件应对法》</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《地质灾害防治条例》</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《国务院关于加强地质灾害防治工作的决定》</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江苏省防洪条例（修正）》（江苏省人民代表大会常务委员会公告第57号，自2010年11月1日起施行）、《江苏省气象灾害防御条例》（江苏省十届人大常委会第十五次会议通过，2005年7月1日起施行）、《国家突发地质灾害应急预案》</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《连云港市突发事件总体应急预案》</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《连云港市突发地质灾害应急预案》</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《连云区突发事件总体应急预案》、《连云区自然灾害应急救助预案》等法律法规和有关文件，结合我区实际，制定本预案。</w:t>
      </w:r>
    </w:p>
    <w:p w14:paraId="5C7D27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7" w:name="_Toc596"/>
      <w:r>
        <w:rPr>
          <w:rFonts w:hint="default" w:ascii="Times New Roman" w:hAnsi="Times New Roman" w:eastAsia="方正楷体_GBK" w:cs="Times New Roman"/>
          <w:b w:val="0"/>
          <w:bCs w:val="0"/>
          <w:kern w:val="0"/>
          <w:sz w:val="32"/>
          <w:szCs w:val="32"/>
        </w:rPr>
        <w:t>1.3 适用范围</w:t>
      </w:r>
      <w:bookmarkEnd w:id="7"/>
    </w:p>
    <w:p w14:paraId="41CC2BA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本预案适用于连云区行政区域内因自然因素或人为活动引发的山体崩塌、滑坡、地面塌陷等与地质作用有关的突发地质灾害的应对工作。</w:t>
      </w:r>
    </w:p>
    <w:p w14:paraId="7039369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8" w:name="_Toc12923"/>
      <w:r>
        <w:rPr>
          <w:rFonts w:hint="default" w:ascii="Times New Roman" w:hAnsi="Times New Roman" w:eastAsia="方正楷体_GBK" w:cs="Times New Roman"/>
          <w:b w:val="0"/>
          <w:bCs w:val="0"/>
          <w:kern w:val="0"/>
          <w:sz w:val="32"/>
          <w:szCs w:val="32"/>
        </w:rPr>
        <w:t>1.4 工作原则</w:t>
      </w:r>
      <w:bookmarkEnd w:id="8"/>
    </w:p>
    <w:p w14:paraId="738B41C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以人为本，保障安全。坚持以人民为中心，弘扬生命至上、安全第一的思想，把保障人民生命和财产安全作为应急工作的出发点和落脚点，最大限度地降低突发地质灾害造成的人员伤亡、财产损失和社会影响。</w:t>
      </w:r>
    </w:p>
    <w:p w14:paraId="6007361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2、统一领导，部门协同。在区委、区政府的领导下，建立协同机制，充分发挥有关部门和单位作用，做到统一领导指挥，各部门按照各自职责和权限协同联动，形成应急工作合力。</w:t>
      </w:r>
    </w:p>
    <w:p w14:paraId="6FC78CE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3、属地管理，分级负责。坚持属地为主、条块结合的应急工作机制，按照突发地质灾害等级分级负责，上下联动，做到及时、快速、准确应对。</w:t>
      </w:r>
    </w:p>
    <w:p w14:paraId="7B2C0D6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9" w:name="_Toc30443"/>
      <w:r>
        <w:rPr>
          <w:rFonts w:hint="default" w:ascii="Times New Roman" w:hAnsi="Times New Roman" w:eastAsia="方正楷体_GBK" w:cs="Times New Roman"/>
          <w:b w:val="0"/>
          <w:bCs w:val="0"/>
          <w:kern w:val="0"/>
          <w:sz w:val="32"/>
          <w:szCs w:val="32"/>
        </w:rPr>
        <w:t>1.5 连云区地质灾害风险评价分析</w:t>
      </w:r>
      <w:bookmarkEnd w:id="9"/>
    </w:p>
    <w:p w14:paraId="3D84C7D1">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止2023年8月，连云区共排查出地质灾害隐患点、危险点17处，其中地质灾害类型：崩塌13处、滑坡4处，危害类型规模：大型2处、中型11处、小型4处（具体详见附表），威胁人口约172人，潜在经济损失约4074万元。滑坡、崩塌隐患主要分布在云台山、连岛的废弃（关闭）矿山和工程建设切坡点，地面沉降隐患主要分布在连云新城等围填海区域。连云区区域地质条件复杂，是我市崩塌、滑坡等地质灾害隐患重点防治区域，地质灾害防治形势严峻。部分隐患点紧邻居民区、城市主干道等人口集中区，危险性和突发性较大。</w:t>
      </w:r>
    </w:p>
    <w:p w14:paraId="60D160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连云区地质灾害主要呈现出三个特征：一是地质灾害规模一般，类型以滑坡、崩塌为主，其中尤以崩塌为主，突发性强；二是多发生于山地丘陵地区，且受人类工程活动影响较大，特别是在云台山地区，历史上不规范开山采石、工程建设切坡和周围居民在残破山体上切、填建房，是地质灾害发生的主要人为诱因；三是地质灾害发生季节性特征明显，地质灾害发生数量与降雨量、降雨强度和极端气候有着直接关系，重点防范期为6-9月份。</w:t>
      </w:r>
    </w:p>
    <w:p w14:paraId="60CE632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0"/>
        <w:rPr>
          <w:rFonts w:hint="default" w:ascii="Times New Roman" w:hAnsi="Times New Roman" w:eastAsia="仿宋_GB2312" w:cs="Times New Roman"/>
          <w:b/>
          <w:bCs/>
          <w:kern w:val="0"/>
          <w:sz w:val="32"/>
          <w:szCs w:val="32"/>
        </w:rPr>
      </w:pPr>
      <w:bookmarkStart w:id="10" w:name="_Toc9756"/>
      <w:r>
        <w:rPr>
          <w:rFonts w:hint="default" w:ascii="Times New Roman" w:hAnsi="Times New Roman" w:eastAsia="黑体" w:cs="Times New Roman"/>
          <w:b w:val="0"/>
          <w:bCs w:val="0"/>
          <w:kern w:val="0"/>
          <w:sz w:val="32"/>
          <w:szCs w:val="32"/>
        </w:rPr>
        <w:t>2 组织指挥体系与职责</w:t>
      </w:r>
      <w:bookmarkEnd w:id="10"/>
    </w:p>
    <w:p w14:paraId="40C402C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当发生特大型、大型、中型和小型突发地质灾害时，区政府成立区突发地质灾害应急指挥机构，灾害发生地乡街（功能板块）响应成立乡街（功能板块）突发地质灾害应急指挥机构。</w:t>
      </w:r>
    </w:p>
    <w:p w14:paraId="34A9E59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11" w:name="_Toc29048"/>
      <w:r>
        <w:rPr>
          <w:rFonts w:hint="default" w:ascii="Times New Roman" w:hAnsi="Times New Roman" w:eastAsia="方正楷体_GBK" w:cs="Times New Roman"/>
          <w:b w:val="0"/>
          <w:bCs w:val="0"/>
          <w:kern w:val="0"/>
          <w:sz w:val="32"/>
          <w:szCs w:val="32"/>
        </w:rPr>
        <w:t>2.1 应急指挥机构及职责</w:t>
      </w:r>
      <w:bookmarkEnd w:id="11"/>
    </w:p>
    <w:p w14:paraId="5B4B1C6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区突发地质灾害应急指挥机构组成人员如下：</w:t>
      </w:r>
    </w:p>
    <w:p w14:paraId="484DE6B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指挥长：区政府分管应急管理工作的常务副区长或区委、区政府指定的负责同志。必要时，区长担任指挥长。</w:t>
      </w:r>
    </w:p>
    <w:p w14:paraId="2BE256A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副指挥长：区政府分管应急管理工作的副区长，区应急管理局、市自然资源和规划局连云分局主要负责人、区消防救援大队主要负责人。</w:t>
      </w:r>
    </w:p>
    <w:p w14:paraId="33B7A72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成员：区应急管理局、区委宣传部、区经济发展局（粮食和物资储备局）、区教育局、连云公安分局、区民政局、区财政局、市自然资源和规划局连云分局、区住房和城乡建设局、区交通局、区农业农村局、区文化体育和旅游局、区卫生健康委员会、区气象局、区电信局、区消防救援大队、市供电公司营电室等部门和单位负责人。</w:t>
      </w:r>
    </w:p>
    <w:p w14:paraId="3AD75EB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指挥长</w:t>
      </w:r>
      <w:r>
        <w:rPr>
          <w:rFonts w:hint="default" w:ascii="Times New Roman" w:hAnsi="Times New Roman" w:eastAsia="仿宋_GB2312" w:cs="Times New Roman"/>
          <w:kern w:val="0"/>
          <w:sz w:val="32"/>
          <w:szCs w:val="32"/>
          <w:highlight w:val="none"/>
        </w:rPr>
        <w:t>主要职责：贯彻落实市委、市政府及有关市局和区委、区政府的部署要求，负责统一领导和指挥辖区内突发地质灾害的应急处置和救援工作，督促、指导各乡街（功能板块）以及区有关部门和单位做好突发地质灾害应对工作。</w:t>
      </w:r>
    </w:p>
    <w:p w14:paraId="6152215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副指挥长主要职责：协助指挥长进行</w:t>
      </w:r>
      <w:r>
        <w:rPr>
          <w:rFonts w:hint="default" w:ascii="Times New Roman" w:hAnsi="Times New Roman" w:eastAsia="仿宋_GB2312" w:cs="Times New Roman"/>
          <w:kern w:val="0"/>
          <w:sz w:val="32"/>
          <w:szCs w:val="32"/>
          <w:highlight w:val="none"/>
        </w:rPr>
        <w:t>突发地质灾害的应急处置和救援工作</w:t>
      </w:r>
    </w:p>
    <w:p w14:paraId="41B2E93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12" w:name="_Toc22861"/>
      <w:r>
        <w:rPr>
          <w:rFonts w:hint="default" w:ascii="Times New Roman" w:hAnsi="Times New Roman" w:eastAsia="方正楷体_GBK" w:cs="Times New Roman"/>
          <w:b w:val="0"/>
          <w:bCs w:val="0"/>
          <w:kern w:val="0"/>
          <w:sz w:val="32"/>
          <w:szCs w:val="32"/>
        </w:rPr>
        <w:t>2.2 办事机构及职责</w:t>
      </w:r>
      <w:bookmarkEnd w:id="12"/>
    </w:p>
    <w:p w14:paraId="64F274B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区突发地质灾害应急指挥机构下设办公室，办公室设在区应急管理局，主任由区应急管理局主要负责人担任，各成员单位有关科室负责人为联络员。</w:t>
      </w:r>
    </w:p>
    <w:p w14:paraId="160462E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职责：协助组织开展应急处置和救援工作，并督办落实，负责相关信息的上传下达，承担区突发地质灾害应急指挥机构及其办公室文件、文稿的办理和会务工作，完成区突发地质灾害应急指挥机构交办的其他工作。</w:t>
      </w:r>
    </w:p>
    <w:p w14:paraId="5965CC7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13" w:name="_Toc1542"/>
      <w:r>
        <w:rPr>
          <w:rFonts w:hint="default" w:ascii="Times New Roman" w:hAnsi="Times New Roman" w:eastAsia="方正楷体_GBK" w:cs="Times New Roman"/>
          <w:b w:val="0"/>
          <w:bCs w:val="0"/>
          <w:kern w:val="0"/>
          <w:sz w:val="32"/>
          <w:szCs w:val="32"/>
        </w:rPr>
        <w:t>2.3 成员单位及职责</w:t>
      </w:r>
      <w:bookmarkEnd w:id="13"/>
    </w:p>
    <w:p w14:paraId="097CB8D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应急管理局：承担应急值守工作，综合研判灾害发展态势并提出应对建议；汇总灾情信息和依法统一发布灾情；组织协调区应急救援力量开展应急救援工作，按程序提请、衔接驻连部队、武警参与应急救援工作；会同有关方面组织指导灾情核查、损失评估、救灾捐赠工作，组织协调紧急转移安置受灾群众、因灾毁损房屋恢复重建补助和受灾群众生活救助；组织协调重要应急物资的调拨和紧急配送，管理、分配省、市下拨和区救灾款物并监督使用；组织开展突发地质灾害调查评估工作；负责提出区级救灾物资的储备需求和动用决策，组织编制区级救灾物资储备规划、品种目录和标准，会同区经济发展局（区粮食和物资储备局）等部门确定年度购置计划，根据需要下达动用指令。。</w:t>
      </w:r>
    </w:p>
    <w:p w14:paraId="58EBAC8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区委宣传部：负责会同区应急管理局组织指导灾情及其应急救援情况的新闻发布工作；统筹协调应急救援的宣传报道，统一安排新闻媒体采访，做好舆情收集分析和舆论引导管控。</w:t>
      </w:r>
    </w:p>
    <w:p w14:paraId="347CDFF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经济发展局（粮食和物资储备局）：协调安排省、市级财政投入的救灾和应急处置项目，并监督实施；负责按需求做好区救灾物资的收储、轮换和日常管理；根据区应急管理局的动用指令按程序组织调出，并协助做好救灾物资的紧急配送。</w:t>
      </w:r>
    </w:p>
    <w:p w14:paraId="731033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区教育局：负责指导受灾害威胁区域教育行政部门，按照区政府部署安排做好学校师生疏散转移；协调因灾损毁校舍修复和教育、教学资源调配，妥善解决灾区学生就学问题。</w:t>
      </w:r>
    </w:p>
    <w:p w14:paraId="5E0DC7D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连云公安分局：负责协助灾害发生地及有关部门动员受灾害威胁区域人员疏散转移，情况危急时，依法强制组织避灾疏散；组织警力做好灾区社会治安秩序维护工作。</w:t>
      </w:r>
    </w:p>
    <w:p w14:paraId="7C732A8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区民政局：负责组织指导遇难人员遗体处置工作。</w:t>
      </w:r>
    </w:p>
    <w:p w14:paraId="7800129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区财政局：负责突发地质灾害应急资金保障工作；协助区应急管理局做好省、市下拨资金的分配和管理。</w:t>
      </w:r>
    </w:p>
    <w:p w14:paraId="3F3E0AD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市自然资源和规划局连云分局：负责组织指导协调和监督地质灾害调查评价及隐患点普查、详查、排查；指导开展群测群防、专业监测和预报预警等工作，指导开展地质灾害工程治理工作；承担地质灾害应急救援的技术支撑工作，提供灾害发生地地质背景、地质灾害调查等基础数据，为指挥决策提供依据；组织地质灾害应急专家会商研判灾情及发展趋势，提出应急处置和救援工作技术建议；指导开展灾区及周边地区地质灾害隐患再排查工作，防范次生地质灾害。</w:t>
      </w:r>
    </w:p>
    <w:p w14:paraId="4CDD043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区住房和城乡建设局：负责组织指导开展灾区危房调查，及时消除可能造成二次危害的隐患，协助做好危房人员的疏散转移；组织协调灾区供水、供气等公共设施的保护和抢修工作，并保障其正常运行。</w:t>
      </w:r>
    </w:p>
    <w:p w14:paraId="0BFD006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区交通局：负责组织指导抢修因灾损毁的道路和设施；会同区应急管理局做好应急救援车辆的通行保障和服务工作。</w:t>
      </w:r>
    </w:p>
    <w:p w14:paraId="2C0B9BD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区农业农村局：负责组织指导排查水利工程险患和抢修因灾损毁的水利设施；承担灾区相关水情和汛情的监测和通报，做好因突发地质灾害引发的次生洪涝灾害的处置。</w:t>
      </w:r>
    </w:p>
    <w:p w14:paraId="6D01CF2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区文化体育和旅游局：负责组织指导受灾害威胁区域景区、景点游客疏散转移和险患排查；指导景区、景点对游客进行必要的突发地质灾害风险提示和应急知识教育。</w:t>
      </w:r>
    </w:p>
    <w:p w14:paraId="3D78F43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区卫生健康委员会：负责组织指导受灾害威胁区域医疗场所人员疏散转移；统筹协调灾区医疗救治工作，预防和控制疫情的发生和蔓延。</w:t>
      </w:r>
    </w:p>
    <w:p w14:paraId="715AEA8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气象局：负责监测预报灾区气象条件和天气趋势，为地质灾害体的应急监测和预警预报提供所需的气象资料，协助区自然资源和规划局连云分局制作、发布救援现场二次或次生突发地质灾害的气象风险预警信息。</w:t>
      </w:r>
    </w:p>
    <w:p w14:paraId="65EC89C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区电信局：负责组织协调抢修因灾损毁的通信设施，尽快恢复灾区通信；做好应急处置和救援过程中公众通信网的应急通信保障组织工作。</w:t>
      </w:r>
    </w:p>
    <w:p w14:paraId="5EA8A1F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连云港武警部队：负责组织武警部队参加应急处置和救援工作，协同公安部门维护当地秩序，保卫重要目标。</w:t>
      </w:r>
    </w:p>
    <w:p w14:paraId="1AEE62D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区消防救援大队：负责组织消防救援队伍参加人员搜救、应急排险等应急处置和救援工作。</w:t>
      </w:r>
    </w:p>
    <w:p w14:paraId="4B27AE0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交警连云大队：统筹协调有关路段的交通管制和疏导工作，保证应急救援人员、车辆、机械等通行畅通。</w:t>
      </w:r>
    </w:p>
    <w:p w14:paraId="3B23C15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市供电公司营电室：负责组织指导抢修因灾损毁的电力设施，尽快恢复灾区生产和生活用电；承担应急处置和救援的电力保障工作。</w:t>
      </w:r>
    </w:p>
    <w:p w14:paraId="24A190E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根据工作需要，可增加部分成员单位，参与突发地质灾害应急处置和救援工作。</w:t>
      </w:r>
    </w:p>
    <w:p w14:paraId="68BF905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0"/>
        <w:rPr>
          <w:rFonts w:hint="default" w:ascii="Times New Roman" w:hAnsi="Times New Roman" w:eastAsia="仿宋_GB2312" w:cs="Times New Roman"/>
          <w:b/>
          <w:bCs/>
          <w:kern w:val="0"/>
          <w:sz w:val="32"/>
          <w:szCs w:val="32"/>
        </w:rPr>
      </w:pPr>
      <w:bookmarkStart w:id="14" w:name="_Toc19808"/>
      <w:r>
        <w:rPr>
          <w:rFonts w:hint="default" w:ascii="Times New Roman" w:hAnsi="Times New Roman" w:eastAsia="黑体" w:cs="Times New Roman"/>
          <w:b w:val="0"/>
          <w:bCs w:val="0"/>
          <w:kern w:val="0"/>
          <w:sz w:val="32"/>
          <w:szCs w:val="32"/>
        </w:rPr>
        <w:t>3 突发地质灾害等级</w:t>
      </w:r>
      <w:bookmarkEnd w:id="14"/>
    </w:p>
    <w:p w14:paraId="59E595B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突发地质灾害按照人员伤亡、经济损失的大小分为特大型（Ⅰ级）、大型（Ⅱ级）、中型（Ⅲ级）、小型（Ⅳ级）四个等级。</w:t>
      </w:r>
    </w:p>
    <w:p w14:paraId="23C7974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15" w:name="_Toc24624"/>
      <w:r>
        <w:rPr>
          <w:rFonts w:hint="default" w:ascii="Times New Roman" w:hAnsi="Times New Roman" w:eastAsia="方正楷体_GBK" w:cs="Times New Roman"/>
          <w:b w:val="0"/>
          <w:bCs w:val="0"/>
          <w:kern w:val="0"/>
          <w:sz w:val="32"/>
          <w:szCs w:val="32"/>
        </w:rPr>
        <w:t>3.1 特大型突发地质灾害（Ⅰ级）</w:t>
      </w:r>
      <w:bookmarkEnd w:id="15"/>
    </w:p>
    <w:p w14:paraId="0F4930B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因灾死亡30人以上，或因灾造成直接经济损失1000万元以上的为特大型突发地质灾害。</w:t>
      </w:r>
    </w:p>
    <w:p w14:paraId="6B54069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16" w:name="_Toc14547"/>
      <w:r>
        <w:rPr>
          <w:rFonts w:hint="default" w:ascii="Times New Roman" w:hAnsi="Times New Roman" w:eastAsia="方正楷体_GBK" w:cs="Times New Roman"/>
          <w:b w:val="0"/>
          <w:bCs w:val="0"/>
          <w:kern w:val="0"/>
          <w:sz w:val="32"/>
          <w:szCs w:val="32"/>
        </w:rPr>
        <w:t>3.2 大型突发地质灾害（Ⅱ级）</w:t>
      </w:r>
      <w:bookmarkEnd w:id="16"/>
    </w:p>
    <w:p w14:paraId="6B80199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因灾死亡10人以上、30人以下，或因灾造成直接经济损失500万元以上、1000万元以下的为大型突发地质灾害。</w:t>
      </w:r>
    </w:p>
    <w:p w14:paraId="5FE1B80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17" w:name="_Toc22690"/>
      <w:r>
        <w:rPr>
          <w:rFonts w:hint="default" w:ascii="Times New Roman" w:hAnsi="Times New Roman" w:eastAsia="方正楷体_GBK" w:cs="Times New Roman"/>
          <w:b w:val="0"/>
          <w:bCs w:val="0"/>
          <w:kern w:val="0"/>
          <w:sz w:val="32"/>
          <w:szCs w:val="32"/>
        </w:rPr>
        <w:t>3.3 中型突发地质灾害（Ⅲ级）</w:t>
      </w:r>
      <w:bookmarkEnd w:id="17"/>
    </w:p>
    <w:p w14:paraId="55A059C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因灾死亡3人以上、10人以下，或因灾造成直接经济损失100万元以上、500万元以下的为中型突发地质灾害。</w:t>
      </w:r>
    </w:p>
    <w:p w14:paraId="0A55E6B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18" w:name="_Toc9531"/>
      <w:r>
        <w:rPr>
          <w:rFonts w:hint="default" w:ascii="Times New Roman" w:hAnsi="Times New Roman" w:eastAsia="方正楷体_GBK" w:cs="Times New Roman"/>
          <w:b w:val="0"/>
          <w:bCs w:val="0"/>
          <w:kern w:val="0"/>
          <w:sz w:val="32"/>
          <w:szCs w:val="32"/>
        </w:rPr>
        <w:t>3.4 小型突发地质灾害（Ⅳ级）</w:t>
      </w:r>
      <w:bookmarkEnd w:id="18"/>
    </w:p>
    <w:p w14:paraId="523CFDC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因灾死亡3人以下，或因灾造成直接经济损失100万元以下的为小型突发地质灾害。</w:t>
      </w:r>
    </w:p>
    <w:p w14:paraId="5F98234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以上所称的“以上”包含本数，所称的“以下”不包含本数。</w:t>
      </w:r>
    </w:p>
    <w:p w14:paraId="7D60F93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0"/>
        <w:rPr>
          <w:rFonts w:hint="default" w:ascii="Times New Roman" w:hAnsi="Times New Roman" w:eastAsia="仿宋_GB2312" w:cs="Times New Roman"/>
          <w:b/>
          <w:bCs/>
          <w:kern w:val="0"/>
          <w:sz w:val="32"/>
          <w:szCs w:val="32"/>
        </w:rPr>
      </w:pPr>
      <w:bookmarkStart w:id="19" w:name="_Toc32718"/>
      <w:r>
        <w:rPr>
          <w:rFonts w:hint="default" w:ascii="Times New Roman" w:hAnsi="Times New Roman" w:eastAsia="黑体" w:cs="Times New Roman"/>
          <w:b w:val="0"/>
          <w:bCs w:val="0"/>
          <w:kern w:val="0"/>
          <w:sz w:val="32"/>
          <w:szCs w:val="32"/>
        </w:rPr>
        <w:t>4 预防和预警</w:t>
      </w:r>
      <w:bookmarkEnd w:id="19"/>
    </w:p>
    <w:p w14:paraId="3BD237D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在突发地质灾害发生前，严格落实各项预防措施，及时准确发布预警信息，启动相关预警响应。</w:t>
      </w:r>
    </w:p>
    <w:p w14:paraId="4A602F0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20" w:name="_Toc8623"/>
      <w:r>
        <w:rPr>
          <w:rFonts w:hint="default" w:ascii="Times New Roman" w:hAnsi="Times New Roman" w:eastAsia="方正楷体_GBK" w:cs="Times New Roman"/>
          <w:b w:val="0"/>
          <w:bCs w:val="0"/>
          <w:kern w:val="0"/>
          <w:sz w:val="32"/>
          <w:szCs w:val="32"/>
        </w:rPr>
        <w:t>4.1 预防措施</w:t>
      </w:r>
      <w:bookmarkEnd w:id="20"/>
    </w:p>
    <w:p w14:paraId="1B23E23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市自然资源和规划局连云分局会同区住建局、区交通局、区农业农村局，依据地质灾害防治规划，于每年初编制连云区年度地质灾害防治方案，标明突发地质灾害隐患点的类型、分布以及防灾责任人，说明主要威胁对象和范围，明确重点防范期和区域，提出年度工作目标，制订具体有效的预防措施，报区政府批准后公布实施。</w:t>
      </w:r>
    </w:p>
    <w:p w14:paraId="32CD430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21" w:name="_Toc3888"/>
      <w:r>
        <w:rPr>
          <w:rFonts w:hint="default" w:ascii="Times New Roman" w:hAnsi="Times New Roman" w:eastAsia="方正楷体_GBK" w:cs="Times New Roman"/>
          <w:b w:val="0"/>
          <w:bCs w:val="0"/>
          <w:kern w:val="0"/>
          <w:sz w:val="32"/>
          <w:szCs w:val="32"/>
        </w:rPr>
        <w:t>4.2 风险预警</w:t>
      </w:r>
      <w:bookmarkEnd w:id="21"/>
    </w:p>
    <w:p w14:paraId="276657E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4.2.1 预警信息发布</w:t>
      </w:r>
    </w:p>
    <w:p w14:paraId="02F13E0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市自然资源和规划局连云分局会同区气象局，针对可能出现的突发地质灾害进行分析研判，形成预警信息，主要内容包括突发地质灾害可能发生的时间、风险等级以及空间范围等。预警信息等级由高至低分为Ⅰ级（红色）、Ⅱ级（橙色）、Ⅲ级（黄色）和Ⅳ级（蓝色），严格按照有关规定审签后发布。</w:t>
      </w:r>
    </w:p>
    <w:p w14:paraId="46CF917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Ⅰ级（红色）和Ⅱ级（橙色）预警信息：区政府主要负责人签发。</w:t>
      </w:r>
    </w:p>
    <w:p w14:paraId="194F8F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Ⅲ级（黄色）和Ⅳ级（蓝色）预警信息：区政府受委托的部门、单位的主要负责人签发。</w:t>
      </w:r>
    </w:p>
    <w:p w14:paraId="6D97995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预警信息通过电话、传真、报刊、手机短信、广播电视以及网络平台等方式公开播发。各乡街（功能板块）负责组织落实预警信息在基层的传播工作。市自然资源和规划局连云分局及区气象局要加强对预警信息的动态管理，适时调整预警等级，更新预警信息内容。</w:t>
      </w:r>
    </w:p>
    <w:p w14:paraId="6070E23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区应急管理局</w:t>
      </w:r>
      <w:r>
        <w:rPr>
          <w:rFonts w:hint="default" w:ascii="Times New Roman" w:hAnsi="Times New Roman" w:eastAsia="仿宋_GB2312" w:cs="Times New Roman"/>
          <w:kern w:val="0"/>
          <w:sz w:val="32"/>
          <w:szCs w:val="32"/>
          <w:lang w:val="en-US" w:eastAsia="zh-CN"/>
        </w:rPr>
        <w:t>24小时值班电话：</w:t>
      </w:r>
      <w:r>
        <w:rPr>
          <w:rFonts w:hint="default" w:ascii="Times New Roman" w:hAnsi="Times New Roman" w:eastAsia="仿宋_GB2312" w:cs="Times New Roman"/>
          <w:kern w:val="0"/>
          <w:sz w:val="32"/>
          <w:szCs w:val="32"/>
        </w:rPr>
        <w:t>0518-81886661；81888055（备用）</w:t>
      </w:r>
    </w:p>
    <w:p w14:paraId="3088A6D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4.2.2 预警响应</w:t>
      </w:r>
    </w:p>
    <w:p w14:paraId="1DA3AE5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预警信息发布后，各有关部门和单位自动启动相应的预警响应，立即进入预警状态，按照职责分工做好相关响应工作。</w:t>
      </w:r>
    </w:p>
    <w:p w14:paraId="3CEF141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（一）Ⅳ级（蓝色）预警响应</w:t>
      </w:r>
    </w:p>
    <w:p w14:paraId="0DBA7CE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实行24小时值班，保持通信联络畅通；区气象局、区农业农村局等部门密切关注雨情、水情变化趋势，必要时向有关部门和单位通报；各乡街、村（居）群测群防人员加大对预警区内突发地质灾害隐患点的再排查和巡查监测力度；区应急管理局组织指导有关部门和单位做好应对突发地质灾害的准备工作，市自然资源和规划局连云分局做好突发地质灾害应急救援技术支撑的准备工作。</w:t>
      </w:r>
    </w:p>
    <w:p w14:paraId="3214C73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（二）Ⅲ级（黄色）预警响应</w:t>
      </w:r>
    </w:p>
    <w:p w14:paraId="30D5EF1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Ⅳ级（蓝色）预警响应的基础上，实行部门和单位负责人带班值班；区气象局、农业农村局加强对雨情、水情的动态监测和收集，并及时向有关部门和单位通报；各乡街、村（居）群测群防人员对预警区内突发地质灾害隐患点开展24小时巡查监测；区应急管理局会同自然资源、气象等部门联合开展突发地质灾害趋势会商，组织动员应急救援队伍做好应急救援准备。</w:t>
      </w:r>
    </w:p>
    <w:p w14:paraId="7C4083C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（三）Ⅱ级（橙色）预警响应</w:t>
      </w:r>
    </w:p>
    <w:p w14:paraId="3E1237A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Ⅲ级（黄色）预警响应的基础上，区气象局、农业农村局加密监测和收集雨情、水情，并及时向有关部门和单位通报；必要时，各有关部门和单位按照职责分工组织指导受威胁人员转移避让；区应急管理局组织指导做好突发地质灾害险情处置，并及时向有关部门通报相关情况；区应急管理局组织指导应急救援队伍进入待命状态。</w:t>
      </w:r>
    </w:p>
    <w:p w14:paraId="00F98C2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（四）Ⅰ级（红色）预警响应</w:t>
      </w:r>
    </w:p>
    <w:p w14:paraId="549F29E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Ⅱ级（橙色）预警响应的基础上，区气象局、农业农村局实时监测和收集雨情、水情，并及时向有关部门和单位通报；各有关部门和单位按照职责分工组织指导受威胁人员转移避让，防止无关人员进入突发地质灾害危险区域；必要时，区应急管理局门会同市自然资源和规划局连云分局，组织指导应急救援队伍和技术支撑队伍进驻预警区。</w:t>
      </w:r>
    </w:p>
    <w:p w14:paraId="11F3CED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4.2.3 预警响应调整和终止</w:t>
      </w:r>
    </w:p>
    <w:p w14:paraId="4E7EF28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预警响应视气象条件以及实时雨情、水情监测情况随预警信息等级动态调整，可逐步升（降）级。当预警区内发生突发地质灾害时，在预警响应的基础上，根据突发地质灾害等级启动相应应急响应。</w:t>
      </w:r>
    </w:p>
    <w:p w14:paraId="0EC02AE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超出突发地质灾害预警时限未再发布新的预警信息，预警响应自动终止，并由原预警信息发布单位解除预警信息。</w:t>
      </w:r>
    </w:p>
    <w:p w14:paraId="453C578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0"/>
        <w:rPr>
          <w:rFonts w:hint="default" w:ascii="Times New Roman" w:hAnsi="Times New Roman" w:eastAsia="仿宋_GB2312" w:cs="Times New Roman"/>
          <w:b/>
          <w:bCs/>
          <w:kern w:val="0"/>
          <w:sz w:val="32"/>
          <w:szCs w:val="32"/>
        </w:rPr>
      </w:pPr>
      <w:bookmarkStart w:id="22" w:name="_Toc21872"/>
      <w:r>
        <w:rPr>
          <w:rFonts w:hint="default" w:ascii="Times New Roman" w:hAnsi="Times New Roman" w:eastAsia="黑体" w:cs="Times New Roman"/>
          <w:b w:val="0"/>
          <w:bCs w:val="0"/>
          <w:kern w:val="0"/>
          <w:sz w:val="32"/>
          <w:szCs w:val="32"/>
        </w:rPr>
        <w:t>5 应急处置和救援</w:t>
      </w:r>
      <w:bookmarkEnd w:id="22"/>
    </w:p>
    <w:p w14:paraId="508835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突发地质灾害应急处置和救援工作遵循属地管理、分级负责原则，根据灾害等级由区突发地质灾害应急指挥机构统一领导和指挥，必要时报请市突发地质灾害应急指挥机构给予必要的支持和帮助。</w:t>
      </w:r>
    </w:p>
    <w:p w14:paraId="4509B72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23" w:name="_Toc32216"/>
      <w:r>
        <w:rPr>
          <w:rFonts w:hint="default" w:ascii="Times New Roman" w:hAnsi="Times New Roman" w:eastAsia="方正楷体_GBK" w:cs="Times New Roman"/>
          <w:b w:val="0"/>
          <w:bCs w:val="0"/>
          <w:kern w:val="0"/>
          <w:sz w:val="32"/>
          <w:szCs w:val="32"/>
        </w:rPr>
        <w:t>5.1 灾情报告</w:t>
      </w:r>
      <w:bookmarkEnd w:id="23"/>
    </w:p>
    <w:p w14:paraId="6736A9C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5.1.1 速报</w:t>
      </w:r>
    </w:p>
    <w:p w14:paraId="491AA5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小型及以上突发地质灾害，灾害发生地乡街（功能板块）政府应在第一时间向区政府和区应急管理局、市自然资源和规划局连云分局报告速报有关情况。区应急管理局、市自然资源和规划局连云分局应在接报后1小时内将灾情报告市应急管理局和市自然资源和规划局。</w:t>
      </w:r>
    </w:p>
    <w:p w14:paraId="6AC12CC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速报内容主要包括突发地质灾害发生时间、地点、类型、等级、伤亡人数、直接经济损失、可能的引发因素、发展趋势以及先期处置情况等。</w:t>
      </w:r>
    </w:p>
    <w:p w14:paraId="2B534BF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5.1.2 续报和终报</w:t>
      </w:r>
    </w:p>
    <w:p w14:paraId="480B46E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根据突发地质灾害发展变化以及应急处置和救援工作进展，原速报单位要及时做好有关情况的续报和终报工作。</w:t>
      </w:r>
    </w:p>
    <w:p w14:paraId="6C95003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24" w:name="_Toc23771"/>
      <w:r>
        <w:rPr>
          <w:rFonts w:hint="default" w:ascii="Times New Roman" w:hAnsi="Times New Roman" w:eastAsia="方正楷体_GBK" w:cs="Times New Roman"/>
          <w:b w:val="0"/>
          <w:bCs w:val="0"/>
          <w:kern w:val="0"/>
          <w:sz w:val="32"/>
          <w:szCs w:val="32"/>
        </w:rPr>
        <w:t>5.2 先期处置</w:t>
      </w:r>
      <w:bookmarkEnd w:id="24"/>
    </w:p>
    <w:p w14:paraId="74CC69B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灾害发生地乡街（功能板块）、村（社区）及有关责任单位发现或接报突发地质灾害后，应立即派人赶赴现场开展调查，采取划定危险区、设立警示标志、封锁进出道路等必要的先期处置措施，防止灾情进一步扩大和防范二次或次生灾害。情况紧急时，可先行组织搜救被困或失联人员和疏散转移受灾害威胁区域人员。</w:t>
      </w:r>
    </w:p>
    <w:p w14:paraId="7F2296C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25" w:name="_Toc6671"/>
      <w:r>
        <w:rPr>
          <w:rFonts w:hint="default" w:ascii="Times New Roman" w:hAnsi="Times New Roman" w:eastAsia="方正楷体_GBK" w:cs="Times New Roman"/>
          <w:b w:val="0"/>
          <w:bCs w:val="0"/>
          <w:kern w:val="0"/>
          <w:sz w:val="32"/>
          <w:szCs w:val="32"/>
        </w:rPr>
        <w:t>5.3 应急响应</w:t>
      </w:r>
      <w:bookmarkEnd w:id="25"/>
    </w:p>
    <w:p w14:paraId="28E2FE1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当出现地质灾害灾情时，启动区级突发地质灾害应急预案，同时上报市政府和市应急管理局。</w:t>
      </w:r>
    </w:p>
    <w:p w14:paraId="2991D2C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5.3.1  Ⅰ、Ⅱ级应急响应</w:t>
      </w:r>
    </w:p>
    <w:p w14:paraId="76DB023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发生特大型、大型突发地质灾害时，区突发地质灾害应急指挥机构启动Ⅰ级和Ⅱ级应急响应，并向市突发地质灾害应急指挥机构请示报告，请求指导和支援。同时设立现场指挥机构，负责现场指挥，组织、协调各成员单位按照各自职责开展应急调查、应急监测、应急排险、人员搜救、安置救助、道路抢修、设施维护等应急处置和救援工作，并根据工作需要设立应急指挥、技术支撑、救援协调、救灾救助、新闻宣传、综合保障等工作组，分工组织实施。现场指挥机构指挥长和各工作组组长由区突发地质灾害应急指挥机构指挥长任命。</w:t>
      </w:r>
    </w:p>
    <w:p w14:paraId="3CDF408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5.3.2  Ⅲ级应急响应</w:t>
      </w:r>
    </w:p>
    <w:p w14:paraId="5F93AB0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发生中型突发地质灾害时，区突发地质灾害应急指挥机构启动Ⅲ级应急响应，组织、协调各方应急力量开展应急调查、应急监测、应急排险、人员搜救、安置救助、道路抢修、设施维护等应急处置和救援工作，并及时向区政府及市应急管理局报告有关情况。必要时，报请市应急管理局派出工作组赶赴地质灾害现场指导应急处置和救援工作。</w:t>
      </w:r>
    </w:p>
    <w:p w14:paraId="049D9F4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区突发地质灾害应急指挥机构及其成员单位，在市突发地质灾害应急指挥机构及其现场指挥机构的领导、指挥下，参与应急处置和救援工作。</w:t>
      </w:r>
    </w:p>
    <w:p w14:paraId="1692C78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5.3.3  Ⅳ级应急响应</w:t>
      </w:r>
    </w:p>
    <w:p w14:paraId="460FE4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发生小型突发地质灾害时，区突发地质灾害应急指挥机构启动Ⅳ级应急响应，组织、协调各方应急力量开展应急调查、应急监测、应急排险、人员搜救、安置救助、道路抢修、设施维护等应急处置和救援工作，并及时向市政府及应急管理等部门报告有关情况。</w:t>
      </w:r>
    </w:p>
    <w:p w14:paraId="2003248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根据应急响应工作需要或区突发地质灾害应急指挥机构请求，市有关部门派出联合工作组赶赴现场指导应急处置和救援工作。</w:t>
      </w:r>
    </w:p>
    <w:p w14:paraId="230128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26" w:name="_Toc27373"/>
      <w:r>
        <w:rPr>
          <w:rFonts w:hint="default" w:ascii="Times New Roman" w:hAnsi="Times New Roman" w:eastAsia="方正楷体_GBK" w:cs="Times New Roman"/>
          <w:b w:val="0"/>
          <w:bCs w:val="0"/>
          <w:kern w:val="0"/>
          <w:sz w:val="32"/>
          <w:szCs w:val="32"/>
        </w:rPr>
        <w:t>5.4 响应终止</w:t>
      </w:r>
      <w:bookmarkEnd w:id="26"/>
    </w:p>
    <w:p w14:paraId="057B8BC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应急处置和救援工作完成，经有关专家会商或鉴定突发地质灾害已消除或得到有效控制，由原启动应急响应的突发地质灾害应急指挥机构终止应急响应。</w:t>
      </w:r>
    </w:p>
    <w:p w14:paraId="37AB4B8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27" w:name="_Toc22865"/>
      <w:r>
        <w:rPr>
          <w:rFonts w:hint="default" w:ascii="Times New Roman" w:hAnsi="Times New Roman" w:eastAsia="方正楷体_GBK" w:cs="Times New Roman"/>
          <w:b w:val="0"/>
          <w:bCs w:val="0"/>
          <w:kern w:val="0"/>
          <w:sz w:val="32"/>
          <w:szCs w:val="32"/>
        </w:rPr>
        <w:t>5.5 调查评估</w:t>
      </w:r>
      <w:bookmarkEnd w:id="27"/>
    </w:p>
    <w:p w14:paraId="1D2A84C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特大型、大型、中型突发地质灾害，由市应急管理局会同市有关部门和区政府，组织专家对受灾情况进行调查和核实，评估造成的损失，提交调查报告。小型突发地质灾害，由区应急管理局会同有关部门和灾害发生地乡街（功能板块）政府，组织专家对受灾情况进行调查和核实，评估造成的损失，提交调查报告。</w:t>
      </w:r>
    </w:p>
    <w:p w14:paraId="24E609B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0"/>
        <w:rPr>
          <w:rFonts w:hint="default" w:ascii="Times New Roman" w:hAnsi="Times New Roman" w:eastAsia="仿宋_GB2312" w:cs="Times New Roman"/>
          <w:b/>
          <w:bCs/>
          <w:kern w:val="0"/>
          <w:sz w:val="32"/>
          <w:szCs w:val="32"/>
        </w:rPr>
      </w:pPr>
      <w:bookmarkStart w:id="28" w:name="_Toc15327"/>
      <w:r>
        <w:rPr>
          <w:rFonts w:hint="default" w:ascii="Times New Roman" w:hAnsi="Times New Roman" w:eastAsia="黑体" w:cs="Times New Roman"/>
          <w:b w:val="0"/>
          <w:bCs w:val="0"/>
          <w:kern w:val="0"/>
          <w:sz w:val="32"/>
          <w:szCs w:val="32"/>
        </w:rPr>
        <w:t>6 应急保障</w:t>
      </w:r>
      <w:bookmarkEnd w:id="28"/>
    </w:p>
    <w:p w14:paraId="4A169E6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突发地质灾害应急指挥机构的成员单位要各负其责，共同做好各项应急保障工作。区应急管理局会同区有关部门对各项应急保障工作开展督导检查。</w:t>
      </w:r>
    </w:p>
    <w:p w14:paraId="1D1A312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29" w:name="_Toc22773"/>
      <w:bookmarkStart w:id="30" w:name="_Hlk46156428"/>
      <w:r>
        <w:rPr>
          <w:rFonts w:hint="default" w:ascii="Times New Roman" w:hAnsi="Times New Roman" w:eastAsia="方正楷体_GBK" w:cs="Times New Roman"/>
          <w:b w:val="0"/>
          <w:bCs w:val="0"/>
          <w:kern w:val="0"/>
          <w:sz w:val="32"/>
          <w:szCs w:val="32"/>
        </w:rPr>
        <w:t>6.1 平台保障</w:t>
      </w:r>
      <w:bookmarkEnd w:id="29"/>
    </w:p>
    <w:p w14:paraId="61411A2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区应急管理局会同市自然资源</w:t>
      </w:r>
      <w:r>
        <w:rPr>
          <w:rFonts w:hint="eastAsia" w:ascii="Times New Roman" w:hAnsi="Times New Roman" w:eastAsia="仿宋_GB2312" w:cs="Times New Roman"/>
          <w:kern w:val="0"/>
          <w:sz w:val="32"/>
          <w:szCs w:val="32"/>
          <w:lang w:eastAsia="zh-CN"/>
        </w:rPr>
        <w:t>和</w:t>
      </w:r>
      <w:bookmarkStart w:id="40" w:name="_GoBack"/>
      <w:bookmarkEnd w:id="40"/>
      <w:r>
        <w:rPr>
          <w:rFonts w:hint="default" w:ascii="Times New Roman" w:hAnsi="Times New Roman" w:eastAsia="仿宋_GB2312" w:cs="Times New Roman"/>
          <w:kern w:val="0"/>
          <w:sz w:val="32"/>
          <w:szCs w:val="32"/>
        </w:rPr>
        <w:t>规划局连云分局、区农业农村局、区气象局等部门建立统一的应急管理信息系统并推进应急指挥平台对接，完善业务系统，不断提高信息化和可视化水平。应急指挥平台应设置指挥大厅、会商室和值班室等固定办公场所，配备互联互通的视频会商系统，确保后方与突发地质灾害现场能够实现远程视频会商。</w:t>
      </w:r>
    </w:p>
    <w:bookmarkEnd w:id="30"/>
    <w:p w14:paraId="5DD81BD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31" w:name="_Toc2466"/>
      <w:r>
        <w:rPr>
          <w:rFonts w:hint="default" w:ascii="Times New Roman" w:hAnsi="Times New Roman" w:eastAsia="方正楷体_GBK" w:cs="Times New Roman"/>
          <w:b w:val="0"/>
          <w:bCs w:val="0"/>
          <w:kern w:val="0"/>
          <w:sz w:val="32"/>
          <w:szCs w:val="32"/>
        </w:rPr>
        <w:t>6.2 队伍保障</w:t>
      </w:r>
      <w:bookmarkEnd w:id="31"/>
    </w:p>
    <w:p w14:paraId="59FFDB9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区应急管理局统筹做好突发地质灾害应急救援队伍建设，建立健全应急协调联动机制。在依靠</w:t>
      </w:r>
      <w:r>
        <w:rPr>
          <w:rFonts w:hint="default" w:ascii="Times New Roman" w:hAnsi="Times New Roman" w:eastAsia="仿宋_GB2312" w:cs="Times New Roman"/>
          <w:kern w:val="0"/>
          <w:sz w:val="32"/>
          <w:szCs w:val="32"/>
          <w:lang w:val="en-US" w:eastAsia="zh-CN"/>
        </w:rPr>
        <w:t>区综合救援队、区</w:t>
      </w:r>
      <w:r>
        <w:rPr>
          <w:rFonts w:hint="default" w:ascii="Times New Roman" w:hAnsi="Times New Roman" w:eastAsia="仿宋_GB2312" w:cs="Times New Roman"/>
          <w:kern w:val="0"/>
          <w:sz w:val="32"/>
          <w:szCs w:val="32"/>
        </w:rPr>
        <w:t>消防救援队伍、驻连部队等救援主力军的同时，充分发挥各乡街（功能板块）及各成员单位作用，广泛动员社会各界力量，建立各类专、兼职应急救援队伍和自愿者队伍，提高先期处置和快速救援能力。</w:t>
      </w:r>
    </w:p>
    <w:p w14:paraId="7BE9CBE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32" w:name="_Toc7482"/>
      <w:r>
        <w:rPr>
          <w:rFonts w:hint="default" w:ascii="Times New Roman" w:hAnsi="Times New Roman" w:eastAsia="方正楷体_GBK" w:cs="Times New Roman"/>
          <w:b w:val="0"/>
          <w:bCs w:val="0"/>
          <w:kern w:val="0"/>
          <w:sz w:val="32"/>
          <w:szCs w:val="32"/>
        </w:rPr>
        <w:t>6.3 资金保障</w:t>
      </w:r>
      <w:bookmarkEnd w:id="32"/>
    </w:p>
    <w:p w14:paraId="221243A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突发地质灾害应急处置和救援、救灾补助等资金由区财政按有关规定安排。发生突发地质灾害时，区财政局应会同区应急管理局及时拨付有关资金。</w:t>
      </w:r>
    </w:p>
    <w:p w14:paraId="567069A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33" w:name="_Toc31047"/>
      <w:r>
        <w:rPr>
          <w:rFonts w:hint="default" w:ascii="Times New Roman" w:hAnsi="Times New Roman" w:eastAsia="方正楷体_GBK" w:cs="Times New Roman"/>
          <w:b w:val="0"/>
          <w:bCs w:val="0"/>
          <w:kern w:val="0"/>
          <w:sz w:val="32"/>
          <w:szCs w:val="32"/>
        </w:rPr>
        <w:t>6.4 物资保障</w:t>
      </w:r>
      <w:bookmarkEnd w:id="33"/>
    </w:p>
    <w:p w14:paraId="1A087E9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区应急管理局提出救灾物资储备需求，组织编制本级救灾物资储备规划、品种目录和标准，会同区经济发展局（粮食和物资储备局）确定年度购置计划，并由区经济发展局（粮食和物资储备局）收储、轮换和日常管理救灾物资。发生突发地质灾害时，区应急管理局提出动用决策，粮食和物资储备局根据动用指令按程序组织调出，保证救灾物资的供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详细物资表见附件2</w:t>
      </w:r>
      <w:r>
        <w:rPr>
          <w:rFonts w:hint="default" w:ascii="Times New Roman" w:hAnsi="Times New Roman" w:eastAsia="仿宋_GB2312" w:cs="Times New Roman"/>
          <w:kern w:val="0"/>
          <w:sz w:val="32"/>
          <w:szCs w:val="32"/>
          <w:lang w:eastAsia="zh-CN"/>
        </w:rPr>
        <w:t>）</w:t>
      </w:r>
    </w:p>
    <w:p w14:paraId="1F4F47C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34" w:name="_Toc18833"/>
      <w:r>
        <w:rPr>
          <w:rFonts w:hint="default" w:ascii="Times New Roman" w:hAnsi="Times New Roman" w:eastAsia="方正楷体_GBK" w:cs="Times New Roman"/>
          <w:b w:val="0"/>
          <w:bCs w:val="0"/>
          <w:kern w:val="0"/>
          <w:sz w:val="32"/>
          <w:szCs w:val="32"/>
        </w:rPr>
        <w:t>6.5 技术保障</w:t>
      </w:r>
      <w:bookmarkEnd w:id="34"/>
    </w:p>
    <w:p w14:paraId="3B96D11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各有关单位、部门要加大对突发地质灾害监测、预报、预警以及应急处置和救援技术研究的支持力度，加强装备建设和技能培训，增强救援人员、志愿者以及社会公众的突发地质灾害应对能力。</w:t>
      </w:r>
    </w:p>
    <w:p w14:paraId="14E73AD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0"/>
        <w:rPr>
          <w:rFonts w:hint="default" w:ascii="Times New Roman" w:hAnsi="Times New Roman" w:eastAsia="仿宋_GB2312" w:cs="Times New Roman"/>
          <w:b/>
          <w:bCs/>
          <w:kern w:val="0"/>
          <w:sz w:val="32"/>
          <w:szCs w:val="32"/>
        </w:rPr>
      </w:pPr>
      <w:bookmarkStart w:id="35" w:name="_Toc28819"/>
      <w:r>
        <w:rPr>
          <w:rFonts w:hint="default" w:ascii="Times New Roman" w:hAnsi="Times New Roman" w:eastAsia="黑体" w:cs="Times New Roman"/>
          <w:b w:val="0"/>
          <w:bCs w:val="0"/>
          <w:kern w:val="0"/>
          <w:sz w:val="32"/>
          <w:szCs w:val="32"/>
        </w:rPr>
        <w:t>7 附则</w:t>
      </w:r>
      <w:bookmarkEnd w:id="35"/>
    </w:p>
    <w:p w14:paraId="5449741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36" w:name="_Toc9305"/>
      <w:r>
        <w:rPr>
          <w:rFonts w:hint="default" w:ascii="Times New Roman" w:hAnsi="Times New Roman" w:eastAsia="方正楷体_GBK" w:cs="Times New Roman"/>
          <w:b w:val="0"/>
          <w:bCs w:val="0"/>
          <w:kern w:val="0"/>
          <w:sz w:val="32"/>
          <w:szCs w:val="32"/>
        </w:rPr>
        <w:t>7.1 责任与奖惩</w:t>
      </w:r>
      <w:bookmarkEnd w:id="36"/>
    </w:p>
    <w:p w14:paraId="7A18F5B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在突发地质灾害应急处置和救援工作中贡献突出的单位和个人，按照《地质灾害防治条例》等相关规定给予表彰与奖励。对在突发地质灾害应急处置和救援工作中失职、渎职的人员，依据有关法律、法规追究责任。</w:t>
      </w:r>
    </w:p>
    <w:p w14:paraId="3E293E6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37" w:name="_Toc32084"/>
      <w:r>
        <w:rPr>
          <w:rFonts w:hint="default" w:ascii="Times New Roman" w:hAnsi="Times New Roman" w:eastAsia="方正楷体_GBK" w:cs="Times New Roman"/>
          <w:b w:val="0"/>
          <w:bCs w:val="0"/>
          <w:kern w:val="0"/>
          <w:sz w:val="32"/>
          <w:szCs w:val="32"/>
        </w:rPr>
        <w:t>7.2 预案编制与管理</w:t>
      </w:r>
      <w:bookmarkEnd w:id="37"/>
    </w:p>
    <w:p w14:paraId="44C6A64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应急管理局负责本预案的编制、解释和日常管理，并根据我区经济社会发展情况和突发地质灾害应对工作实际，及时组织修订完善，报区政府批准后实施。各乡街（功能板块）可参照本预案，制定完善行政区域内的突发地质灾害应急预案，并督促辖区内村（社区）编制单点地质灾害应急处置方案。</w:t>
      </w:r>
    </w:p>
    <w:p w14:paraId="37B6699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38" w:name="_Toc2415"/>
      <w:r>
        <w:rPr>
          <w:rFonts w:hint="default" w:ascii="Times New Roman" w:hAnsi="Times New Roman" w:eastAsia="方正楷体_GBK" w:cs="Times New Roman"/>
          <w:b w:val="0"/>
          <w:bCs w:val="0"/>
          <w:kern w:val="0"/>
          <w:sz w:val="32"/>
          <w:szCs w:val="32"/>
        </w:rPr>
        <w:t>7.3 预案演练</w:t>
      </w:r>
      <w:bookmarkEnd w:id="38"/>
    </w:p>
    <w:p w14:paraId="6125EA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区应急管理局根据应急预案组织有关部门开展不同规模的应急演练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至少每3年进行一次应急演练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通过演练，锻炼应急队伍，熟悉应急指挥程序，检验和完善预案。区应急管理局负责组织协调区级应急演练工作，各乡街（功能板块）组织协调本行政区域的应急演练工作。</w:t>
      </w:r>
    </w:p>
    <w:p w14:paraId="578ED90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楷体_GBK" w:cs="Times New Roman"/>
          <w:b w:val="0"/>
          <w:bCs w:val="0"/>
          <w:kern w:val="0"/>
          <w:sz w:val="32"/>
          <w:szCs w:val="32"/>
        </w:rPr>
      </w:pPr>
      <w:bookmarkStart w:id="39" w:name="_Toc1068"/>
      <w:r>
        <w:rPr>
          <w:rFonts w:hint="default" w:ascii="Times New Roman" w:hAnsi="Times New Roman" w:eastAsia="方正楷体_GBK" w:cs="Times New Roman"/>
          <w:b w:val="0"/>
          <w:bCs w:val="0"/>
          <w:kern w:val="0"/>
          <w:sz w:val="32"/>
          <w:szCs w:val="32"/>
        </w:rPr>
        <w:t>7.4 预案实施</w:t>
      </w:r>
      <w:bookmarkEnd w:id="39"/>
    </w:p>
    <w:p w14:paraId="7729ADD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本预案自发布之日起实施。</w:t>
      </w:r>
    </w:p>
    <w:p w14:paraId="09017191">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 w:cs="Times New Roman"/>
          <w:b/>
          <w:snapToGrid w:val="0"/>
          <w:kern w:val="0"/>
          <w:sz w:val="30"/>
          <w:szCs w:val="20"/>
          <w:lang w:val="en-US" w:eastAsia="zh-CN"/>
        </w:rPr>
      </w:pPr>
      <w:r>
        <w:rPr>
          <w:rFonts w:ascii="Times New Roman" w:hAnsi="Times New Roman" w:eastAsia="仿宋" w:cs="Times New Roman"/>
          <w:kern w:val="0"/>
          <w:sz w:val="28"/>
          <w:szCs w:val="32"/>
        </w:rPr>
        <w:br w:type="page"/>
      </w:r>
      <w:r>
        <w:rPr>
          <w:rFonts w:hint="default" w:ascii="Times New Roman" w:hAnsi="Times New Roman" w:eastAsia="黑体" w:cs="Times New Roman"/>
          <w:b w:val="0"/>
          <w:bCs/>
          <w:snapToGrid w:val="0"/>
          <w:kern w:val="0"/>
          <w:sz w:val="32"/>
          <w:szCs w:val="32"/>
          <w:lang w:val="en-US" w:eastAsia="zh-CN"/>
        </w:rPr>
        <w:t>附件1：</w:t>
      </w:r>
    </w:p>
    <w:p w14:paraId="6ACCF2B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snapToGrid w:val="0"/>
          <w:kern w:val="0"/>
          <w:sz w:val="32"/>
          <w:szCs w:val="32"/>
          <w:lang w:val="en-US" w:eastAsia="zh-CN"/>
        </w:rPr>
      </w:pPr>
      <w:r>
        <w:rPr>
          <w:rFonts w:hint="eastAsia" w:ascii="方正小标宋_GBK" w:hAnsi="方正小标宋_GBK" w:eastAsia="方正小标宋_GBK" w:cs="方正小标宋_GBK"/>
          <w:b w:val="0"/>
          <w:bCs/>
          <w:snapToGrid w:val="0"/>
          <w:kern w:val="0"/>
          <w:sz w:val="32"/>
          <w:szCs w:val="32"/>
          <w:lang w:val="en-US" w:eastAsia="zh-CN"/>
        </w:rPr>
        <w:t>连云区突发地质灾害事故应急救援组织机构联系方式</w:t>
      </w:r>
    </w:p>
    <w:p w14:paraId="7EFF9657">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 w:cs="Times New Roman"/>
          <w:b/>
          <w:snapToGrid w:val="0"/>
          <w:kern w:val="0"/>
          <w:sz w:val="30"/>
          <w:szCs w:val="20"/>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265"/>
        <w:gridCol w:w="2265"/>
        <w:gridCol w:w="1701"/>
      </w:tblGrid>
      <w:tr w14:paraId="16D9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0BE7E966">
            <w:pPr>
              <w:snapToGrid w:val="0"/>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序 号</w:t>
            </w:r>
          </w:p>
        </w:tc>
        <w:tc>
          <w:tcPr>
            <w:tcW w:w="2265" w:type="dxa"/>
            <w:tcBorders>
              <w:top w:val="single" w:color="auto" w:sz="2" w:space="0"/>
              <w:left w:val="single" w:color="auto" w:sz="2" w:space="0"/>
              <w:bottom w:val="single" w:color="auto" w:sz="2" w:space="0"/>
              <w:right w:val="single" w:color="auto" w:sz="2" w:space="0"/>
            </w:tcBorders>
            <w:vAlign w:val="center"/>
          </w:tcPr>
          <w:p w14:paraId="3832DCA3">
            <w:pPr>
              <w:snapToGrid w:val="0"/>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单 位</w:t>
            </w:r>
          </w:p>
        </w:tc>
        <w:tc>
          <w:tcPr>
            <w:tcW w:w="2265" w:type="dxa"/>
            <w:tcBorders>
              <w:top w:val="single" w:color="auto" w:sz="2" w:space="0"/>
              <w:left w:val="single" w:color="auto" w:sz="2" w:space="0"/>
              <w:bottom w:val="single" w:color="auto" w:sz="2" w:space="0"/>
              <w:right w:val="single" w:color="auto" w:sz="2" w:space="0"/>
            </w:tcBorders>
            <w:vAlign w:val="center"/>
          </w:tcPr>
          <w:p w14:paraId="276A6615">
            <w:pPr>
              <w:snapToGrid w:val="0"/>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应急值班电话</w:t>
            </w:r>
          </w:p>
        </w:tc>
        <w:tc>
          <w:tcPr>
            <w:tcW w:w="1701" w:type="dxa"/>
            <w:tcBorders>
              <w:top w:val="single" w:color="auto" w:sz="2" w:space="0"/>
              <w:left w:val="single" w:color="auto" w:sz="2" w:space="0"/>
              <w:bottom w:val="single" w:color="auto" w:sz="2" w:space="0"/>
              <w:right w:val="single" w:color="auto" w:sz="2" w:space="0"/>
            </w:tcBorders>
            <w:vAlign w:val="center"/>
          </w:tcPr>
          <w:p w14:paraId="77263D85">
            <w:pPr>
              <w:snapToGrid w:val="0"/>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传 真</w:t>
            </w:r>
          </w:p>
        </w:tc>
      </w:tr>
      <w:tr w14:paraId="6C54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4D04507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w:t>
            </w:r>
          </w:p>
        </w:tc>
        <w:tc>
          <w:tcPr>
            <w:tcW w:w="2265" w:type="dxa"/>
            <w:tcBorders>
              <w:top w:val="single" w:color="auto" w:sz="2" w:space="0"/>
              <w:left w:val="single" w:color="auto" w:sz="2" w:space="0"/>
              <w:bottom w:val="single" w:color="auto" w:sz="2" w:space="0"/>
              <w:right w:val="single" w:color="auto" w:sz="2" w:space="0"/>
            </w:tcBorders>
            <w:vAlign w:val="center"/>
          </w:tcPr>
          <w:p w14:paraId="5C019388">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政府办</w:t>
            </w:r>
          </w:p>
        </w:tc>
        <w:tc>
          <w:tcPr>
            <w:tcW w:w="2265" w:type="dxa"/>
            <w:tcBorders>
              <w:top w:val="single" w:color="auto" w:sz="2" w:space="0"/>
              <w:left w:val="single" w:color="auto" w:sz="2" w:space="0"/>
              <w:bottom w:val="single" w:color="auto" w:sz="2" w:space="0"/>
              <w:right w:val="single" w:color="auto" w:sz="2" w:space="0"/>
            </w:tcBorders>
            <w:vAlign w:val="center"/>
          </w:tcPr>
          <w:p w14:paraId="415DC14C">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8</w:t>
            </w:r>
            <w:r>
              <w:rPr>
                <w:rFonts w:ascii="Times New Roman" w:hAnsi="Times New Roman" w:eastAsia="仿宋" w:cs="Times New Roman"/>
                <w:color w:val="auto"/>
                <w:sz w:val="24"/>
                <w:szCs w:val="24"/>
              </w:rPr>
              <w:t>2310892</w:t>
            </w:r>
          </w:p>
        </w:tc>
        <w:tc>
          <w:tcPr>
            <w:tcW w:w="1701" w:type="dxa"/>
            <w:tcBorders>
              <w:top w:val="single" w:color="auto" w:sz="2" w:space="0"/>
              <w:left w:val="single" w:color="auto" w:sz="2" w:space="0"/>
              <w:bottom w:val="single" w:color="auto" w:sz="2" w:space="0"/>
              <w:right w:val="single" w:color="auto" w:sz="2" w:space="0"/>
            </w:tcBorders>
            <w:vAlign w:val="center"/>
          </w:tcPr>
          <w:p w14:paraId="1AE211B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82324019</w:t>
            </w:r>
          </w:p>
        </w:tc>
      </w:tr>
      <w:tr w14:paraId="6900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090FE96D">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w:t>
            </w:r>
          </w:p>
        </w:tc>
        <w:tc>
          <w:tcPr>
            <w:tcW w:w="2265" w:type="dxa"/>
            <w:tcBorders>
              <w:top w:val="single" w:color="auto" w:sz="2" w:space="0"/>
              <w:left w:val="single" w:color="auto" w:sz="2" w:space="0"/>
              <w:bottom w:val="single" w:color="auto" w:sz="2" w:space="0"/>
              <w:right w:val="single" w:color="auto" w:sz="2" w:space="0"/>
            </w:tcBorders>
            <w:vAlign w:val="center"/>
          </w:tcPr>
          <w:p w14:paraId="2862EA03">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教育局</w:t>
            </w:r>
          </w:p>
        </w:tc>
        <w:tc>
          <w:tcPr>
            <w:tcW w:w="2265" w:type="dxa"/>
            <w:tcBorders>
              <w:top w:val="single" w:color="auto" w:sz="2" w:space="0"/>
              <w:left w:val="single" w:color="auto" w:sz="2" w:space="0"/>
              <w:bottom w:val="single" w:color="auto" w:sz="2" w:space="0"/>
              <w:right w:val="single" w:color="auto" w:sz="2" w:space="0"/>
            </w:tcBorders>
            <w:vAlign w:val="center"/>
          </w:tcPr>
          <w:p w14:paraId="78AC2486">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82305848</w:t>
            </w:r>
          </w:p>
        </w:tc>
        <w:tc>
          <w:tcPr>
            <w:tcW w:w="1701" w:type="dxa"/>
            <w:tcBorders>
              <w:top w:val="single" w:color="auto" w:sz="2" w:space="0"/>
              <w:left w:val="single" w:color="auto" w:sz="2" w:space="0"/>
              <w:bottom w:val="single" w:color="auto" w:sz="2" w:space="0"/>
              <w:right w:val="single" w:color="auto" w:sz="2" w:space="0"/>
            </w:tcBorders>
            <w:vAlign w:val="center"/>
          </w:tcPr>
          <w:p w14:paraId="06AC422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82305848</w:t>
            </w:r>
          </w:p>
        </w:tc>
      </w:tr>
      <w:tr w14:paraId="5F2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476FE89D">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w:t>
            </w:r>
          </w:p>
        </w:tc>
        <w:tc>
          <w:tcPr>
            <w:tcW w:w="2265" w:type="dxa"/>
            <w:tcBorders>
              <w:top w:val="single" w:color="auto" w:sz="2" w:space="0"/>
              <w:left w:val="single" w:color="auto" w:sz="2" w:space="0"/>
              <w:bottom w:val="single" w:color="auto" w:sz="2" w:space="0"/>
              <w:right w:val="single" w:color="auto" w:sz="2" w:space="0"/>
            </w:tcBorders>
            <w:vAlign w:val="center"/>
          </w:tcPr>
          <w:p w14:paraId="69C12336">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林业和海洋局</w:t>
            </w:r>
          </w:p>
        </w:tc>
        <w:tc>
          <w:tcPr>
            <w:tcW w:w="2265" w:type="dxa"/>
            <w:tcBorders>
              <w:top w:val="single" w:color="auto" w:sz="2" w:space="0"/>
              <w:left w:val="single" w:color="auto" w:sz="2" w:space="0"/>
              <w:bottom w:val="single" w:color="auto" w:sz="2" w:space="0"/>
              <w:right w:val="single" w:color="auto" w:sz="2" w:space="0"/>
            </w:tcBorders>
            <w:vAlign w:val="center"/>
          </w:tcPr>
          <w:p w14:paraId="46C1197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82310330</w:t>
            </w:r>
          </w:p>
        </w:tc>
        <w:tc>
          <w:tcPr>
            <w:tcW w:w="1701" w:type="dxa"/>
            <w:tcBorders>
              <w:top w:val="single" w:color="auto" w:sz="2" w:space="0"/>
              <w:left w:val="single" w:color="auto" w:sz="2" w:space="0"/>
              <w:bottom w:val="single" w:color="auto" w:sz="2" w:space="0"/>
              <w:right w:val="single" w:color="auto" w:sz="2" w:space="0"/>
            </w:tcBorders>
            <w:vAlign w:val="center"/>
          </w:tcPr>
          <w:p w14:paraId="72C4B0B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82324630</w:t>
            </w:r>
          </w:p>
        </w:tc>
      </w:tr>
      <w:tr w14:paraId="7CCA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4C9E1153">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4</w:t>
            </w:r>
          </w:p>
        </w:tc>
        <w:tc>
          <w:tcPr>
            <w:tcW w:w="2265" w:type="dxa"/>
            <w:tcBorders>
              <w:top w:val="single" w:color="auto" w:sz="2" w:space="0"/>
              <w:left w:val="single" w:color="auto" w:sz="2" w:space="0"/>
              <w:bottom w:val="single" w:color="auto" w:sz="2" w:space="0"/>
              <w:right w:val="single" w:color="auto" w:sz="2" w:space="0"/>
            </w:tcBorders>
            <w:vAlign w:val="center"/>
          </w:tcPr>
          <w:p w14:paraId="15BE2422">
            <w:pPr>
              <w:snapToGrid w:val="0"/>
              <w:jc w:val="cente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住房和城乡建设局（地震局）</w:t>
            </w:r>
          </w:p>
        </w:tc>
        <w:tc>
          <w:tcPr>
            <w:tcW w:w="2265" w:type="dxa"/>
            <w:tcBorders>
              <w:top w:val="single" w:color="auto" w:sz="2" w:space="0"/>
              <w:left w:val="single" w:color="auto" w:sz="2" w:space="0"/>
              <w:bottom w:val="single" w:color="auto" w:sz="2" w:space="0"/>
              <w:right w:val="single" w:color="auto" w:sz="2" w:space="0"/>
            </w:tcBorders>
            <w:vAlign w:val="center"/>
          </w:tcPr>
          <w:p w14:paraId="3BB0905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82310479</w:t>
            </w:r>
          </w:p>
        </w:tc>
        <w:tc>
          <w:tcPr>
            <w:tcW w:w="1701" w:type="dxa"/>
            <w:tcBorders>
              <w:top w:val="single" w:color="auto" w:sz="2" w:space="0"/>
              <w:left w:val="single" w:color="auto" w:sz="2" w:space="0"/>
              <w:bottom w:val="single" w:color="auto" w:sz="2" w:space="0"/>
              <w:right w:val="single" w:color="auto" w:sz="2" w:space="0"/>
            </w:tcBorders>
            <w:vAlign w:val="center"/>
          </w:tcPr>
          <w:p w14:paraId="3CD9729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82316159</w:t>
            </w:r>
          </w:p>
        </w:tc>
      </w:tr>
      <w:tr w14:paraId="41C4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41C8B57D">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5</w:t>
            </w:r>
          </w:p>
        </w:tc>
        <w:tc>
          <w:tcPr>
            <w:tcW w:w="2265" w:type="dxa"/>
            <w:tcBorders>
              <w:top w:val="single" w:color="auto" w:sz="2" w:space="0"/>
              <w:left w:val="single" w:color="auto" w:sz="2" w:space="0"/>
              <w:bottom w:val="single" w:color="auto" w:sz="2" w:space="0"/>
              <w:right w:val="single" w:color="auto" w:sz="2" w:space="0"/>
            </w:tcBorders>
            <w:vAlign w:val="center"/>
          </w:tcPr>
          <w:p w14:paraId="185801A7">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农业农村局</w:t>
            </w:r>
          </w:p>
        </w:tc>
        <w:tc>
          <w:tcPr>
            <w:tcW w:w="2265" w:type="dxa"/>
            <w:tcBorders>
              <w:top w:val="single" w:color="auto" w:sz="2" w:space="0"/>
              <w:left w:val="single" w:color="auto" w:sz="2" w:space="0"/>
              <w:bottom w:val="single" w:color="auto" w:sz="2" w:space="0"/>
              <w:right w:val="single" w:color="auto" w:sz="2" w:space="0"/>
            </w:tcBorders>
            <w:vAlign w:val="center"/>
          </w:tcPr>
          <w:p w14:paraId="6E0C871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80625688</w:t>
            </w:r>
          </w:p>
        </w:tc>
        <w:tc>
          <w:tcPr>
            <w:tcW w:w="1701" w:type="dxa"/>
            <w:tcBorders>
              <w:top w:val="single" w:color="auto" w:sz="2" w:space="0"/>
              <w:left w:val="single" w:color="auto" w:sz="2" w:space="0"/>
              <w:bottom w:val="single" w:color="auto" w:sz="2" w:space="0"/>
              <w:right w:val="single" w:color="auto" w:sz="2" w:space="0"/>
            </w:tcBorders>
            <w:vAlign w:val="center"/>
          </w:tcPr>
          <w:p w14:paraId="5F44F43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80625687</w:t>
            </w:r>
          </w:p>
        </w:tc>
      </w:tr>
      <w:tr w14:paraId="11D3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71DF1C0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6</w:t>
            </w:r>
          </w:p>
        </w:tc>
        <w:tc>
          <w:tcPr>
            <w:tcW w:w="2265" w:type="dxa"/>
            <w:tcBorders>
              <w:top w:val="single" w:color="auto" w:sz="2" w:space="0"/>
              <w:left w:val="single" w:color="auto" w:sz="2" w:space="0"/>
              <w:bottom w:val="single" w:color="auto" w:sz="2" w:space="0"/>
              <w:right w:val="single" w:color="auto" w:sz="2" w:space="0"/>
            </w:tcBorders>
            <w:vAlign w:val="center"/>
          </w:tcPr>
          <w:p w14:paraId="6255C8C1">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应急管理局</w:t>
            </w:r>
          </w:p>
        </w:tc>
        <w:tc>
          <w:tcPr>
            <w:tcW w:w="2265" w:type="dxa"/>
            <w:tcBorders>
              <w:top w:val="single" w:color="auto" w:sz="2" w:space="0"/>
              <w:left w:val="single" w:color="auto" w:sz="2" w:space="0"/>
              <w:bottom w:val="single" w:color="auto" w:sz="2" w:space="0"/>
              <w:right w:val="single" w:color="auto" w:sz="2" w:space="0"/>
            </w:tcBorders>
            <w:vAlign w:val="center"/>
          </w:tcPr>
          <w:p w14:paraId="5F04D7D9">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8</w:t>
            </w:r>
            <w:r>
              <w:rPr>
                <w:rFonts w:ascii="Times New Roman" w:hAnsi="Times New Roman" w:eastAsia="仿宋" w:cs="Times New Roman"/>
                <w:color w:val="auto"/>
                <w:sz w:val="24"/>
                <w:szCs w:val="24"/>
              </w:rPr>
              <w:t>1886661</w:t>
            </w:r>
          </w:p>
        </w:tc>
        <w:tc>
          <w:tcPr>
            <w:tcW w:w="1701" w:type="dxa"/>
            <w:tcBorders>
              <w:top w:val="single" w:color="auto" w:sz="2" w:space="0"/>
              <w:left w:val="single" w:color="auto" w:sz="2" w:space="0"/>
              <w:bottom w:val="single" w:color="auto" w:sz="2" w:space="0"/>
              <w:right w:val="single" w:color="auto" w:sz="2" w:space="0"/>
            </w:tcBorders>
            <w:vAlign w:val="center"/>
          </w:tcPr>
          <w:p w14:paraId="0662DD6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81888057</w:t>
            </w:r>
          </w:p>
        </w:tc>
      </w:tr>
      <w:tr w14:paraId="7BF1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58B950E3">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7</w:t>
            </w:r>
          </w:p>
        </w:tc>
        <w:tc>
          <w:tcPr>
            <w:tcW w:w="2265" w:type="dxa"/>
            <w:tcBorders>
              <w:top w:val="single" w:color="auto" w:sz="2" w:space="0"/>
              <w:left w:val="single" w:color="auto" w:sz="2" w:space="0"/>
              <w:bottom w:val="single" w:color="auto" w:sz="2" w:space="0"/>
              <w:right w:val="single" w:color="auto" w:sz="2" w:space="0"/>
            </w:tcBorders>
            <w:vAlign w:val="center"/>
          </w:tcPr>
          <w:p w14:paraId="3AAF0C29">
            <w:pPr>
              <w:snapToGrid w:val="0"/>
              <w:jc w:val="cente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连云公安分局</w:t>
            </w:r>
          </w:p>
        </w:tc>
        <w:tc>
          <w:tcPr>
            <w:tcW w:w="2265" w:type="dxa"/>
            <w:tcBorders>
              <w:top w:val="single" w:color="auto" w:sz="2" w:space="0"/>
              <w:left w:val="single" w:color="auto" w:sz="2" w:space="0"/>
              <w:bottom w:val="single" w:color="auto" w:sz="2" w:space="0"/>
              <w:right w:val="single" w:color="auto" w:sz="2" w:space="0"/>
            </w:tcBorders>
            <w:vAlign w:val="center"/>
          </w:tcPr>
          <w:p w14:paraId="4E35F6C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82230148</w:t>
            </w:r>
          </w:p>
        </w:tc>
        <w:tc>
          <w:tcPr>
            <w:tcW w:w="1701" w:type="dxa"/>
            <w:tcBorders>
              <w:top w:val="single" w:color="auto" w:sz="2" w:space="0"/>
              <w:left w:val="single" w:color="auto" w:sz="2" w:space="0"/>
              <w:bottom w:val="single" w:color="auto" w:sz="2" w:space="0"/>
              <w:right w:val="single" w:color="auto" w:sz="2" w:space="0"/>
            </w:tcBorders>
            <w:vAlign w:val="center"/>
          </w:tcPr>
          <w:p w14:paraId="06FA1C7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82230148</w:t>
            </w:r>
          </w:p>
        </w:tc>
      </w:tr>
      <w:tr w14:paraId="4187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26470FD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w:t>
            </w:r>
          </w:p>
        </w:tc>
        <w:tc>
          <w:tcPr>
            <w:tcW w:w="2265" w:type="dxa"/>
            <w:tcBorders>
              <w:top w:val="single" w:color="auto" w:sz="2" w:space="0"/>
              <w:left w:val="single" w:color="auto" w:sz="2" w:space="0"/>
              <w:bottom w:val="single" w:color="auto" w:sz="2" w:space="0"/>
              <w:right w:val="single" w:color="auto" w:sz="2" w:space="0"/>
            </w:tcBorders>
            <w:vAlign w:val="center"/>
          </w:tcPr>
          <w:p w14:paraId="69025155">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交警连云大队</w:t>
            </w:r>
          </w:p>
        </w:tc>
        <w:tc>
          <w:tcPr>
            <w:tcW w:w="2265" w:type="dxa"/>
            <w:tcBorders>
              <w:top w:val="single" w:color="auto" w:sz="2" w:space="0"/>
              <w:left w:val="single" w:color="auto" w:sz="2" w:space="0"/>
              <w:bottom w:val="single" w:color="auto" w:sz="2" w:space="0"/>
              <w:right w:val="single" w:color="auto" w:sz="2" w:space="0"/>
            </w:tcBorders>
            <w:vAlign w:val="center"/>
          </w:tcPr>
          <w:p w14:paraId="6AA3DF2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82324122</w:t>
            </w:r>
          </w:p>
        </w:tc>
        <w:tc>
          <w:tcPr>
            <w:tcW w:w="1701" w:type="dxa"/>
            <w:tcBorders>
              <w:top w:val="single" w:color="auto" w:sz="2" w:space="0"/>
              <w:left w:val="single" w:color="auto" w:sz="2" w:space="0"/>
              <w:bottom w:val="single" w:color="auto" w:sz="2" w:space="0"/>
              <w:right w:val="single" w:color="auto" w:sz="2" w:space="0"/>
            </w:tcBorders>
            <w:vAlign w:val="center"/>
          </w:tcPr>
          <w:p w14:paraId="455221A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82307110</w:t>
            </w:r>
          </w:p>
        </w:tc>
      </w:tr>
      <w:tr w14:paraId="6069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20D479A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9</w:t>
            </w:r>
          </w:p>
        </w:tc>
        <w:tc>
          <w:tcPr>
            <w:tcW w:w="2265" w:type="dxa"/>
            <w:tcBorders>
              <w:top w:val="single" w:color="auto" w:sz="2" w:space="0"/>
              <w:left w:val="single" w:color="auto" w:sz="2" w:space="0"/>
              <w:bottom w:val="single" w:color="auto" w:sz="2" w:space="0"/>
              <w:right w:val="single" w:color="auto" w:sz="2" w:space="0"/>
            </w:tcBorders>
            <w:vAlign w:val="center"/>
          </w:tcPr>
          <w:p w14:paraId="16733B7D">
            <w:pPr>
              <w:snapToGrid w:val="0"/>
              <w:jc w:val="cente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市自然资源和规划局连云分局</w:t>
            </w:r>
          </w:p>
        </w:tc>
        <w:tc>
          <w:tcPr>
            <w:tcW w:w="2265" w:type="dxa"/>
            <w:tcBorders>
              <w:top w:val="single" w:color="auto" w:sz="2" w:space="0"/>
              <w:left w:val="single" w:color="auto" w:sz="2" w:space="0"/>
              <w:bottom w:val="single" w:color="auto" w:sz="2" w:space="0"/>
              <w:right w:val="single" w:color="auto" w:sz="2" w:space="0"/>
            </w:tcBorders>
            <w:vAlign w:val="center"/>
          </w:tcPr>
          <w:p w14:paraId="153FCEE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82320369</w:t>
            </w:r>
          </w:p>
        </w:tc>
        <w:tc>
          <w:tcPr>
            <w:tcW w:w="1701" w:type="dxa"/>
            <w:tcBorders>
              <w:top w:val="single" w:color="auto" w:sz="2" w:space="0"/>
              <w:left w:val="single" w:color="auto" w:sz="2" w:space="0"/>
              <w:bottom w:val="single" w:color="auto" w:sz="2" w:space="0"/>
              <w:right w:val="single" w:color="auto" w:sz="2" w:space="0"/>
            </w:tcBorders>
            <w:vAlign w:val="center"/>
          </w:tcPr>
          <w:p w14:paraId="64B0F16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82320356</w:t>
            </w:r>
          </w:p>
        </w:tc>
      </w:tr>
      <w:tr w14:paraId="43C0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2" w:space="0"/>
              <w:left w:val="single" w:color="auto" w:sz="2" w:space="0"/>
              <w:bottom w:val="single" w:color="auto" w:sz="2" w:space="0"/>
              <w:right w:val="single" w:color="auto" w:sz="2" w:space="0"/>
            </w:tcBorders>
            <w:vAlign w:val="center"/>
          </w:tcPr>
          <w:p w14:paraId="09CD66A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10</w:t>
            </w:r>
          </w:p>
        </w:tc>
        <w:tc>
          <w:tcPr>
            <w:tcW w:w="2265" w:type="dxa"/>
            <w:tcBorders>
              <w:top w:val="single" w:color="auto" w:sz="2" w:space="0"/>
              <w:left w:val="single" w:color="auto" w:sz="2" w:space="0"/>
              <w:bottom w:val="single" w:color="auto" w:sz="2" w:space="0"/>
              <w:right w:val="single" w:color="auto" w:sz="2" w:space="0"/>
            </w:tcBorders>
            <w:vAlign w:val="center"/>
          </w:tcPr>
          <w:p w14:paraId="7DC3034C">
            <w:pPr>
              <w:snapToGrid w:val="0"/>
              <w:jc w:val="cente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人武部</w:t>
            </w:r>
          </w:p>
        </w:tc>
        <w:tc>
          <w:tcPr>
            <w:tcW w:w="2265" w:type="dxa"/>
            <w:tcBorders>
              <w:top w:val="single" w:color="auto" w:sz="2" w:space="0"/>
              <w:left w:val="single" w:color="auto" w:sz="2" w:space="0"/>
              <w:bottom w:val="single" w:color="auto" w:sz="2" w:space="0"/>
              <w:right w:val="single" w:color="auto" w:sz="2" w:space="0"/>
            </w:tcBorders>
            <w:vAlign w:val="center"/>
          </w:tcPr>
          <w:p w14:paraId="64125F8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82310620</w:t>
            </w:r>
          </w:p>
        </w:tc>
        <w:tc>
          <w:tcPr>
            <w:tcW w:w="1701" w:type="dxa"/>
            <w:tcBorders>
              <w:top w:val="single" w:color="auto" w:sz="2" w:space="0"/>
              <w:left w:val="single" w:color="auto" w:sz="2" w:space="0"/>
              <w:bottom w:val="single" w:color="auto" w:sz="2" w:space="0"/>
              <w:right w:val="single" w:color="auto" w:sz="2" w:space="0"/>
            </w:tcBorders>
            <w:vAlign w:val="center"/>
          </w:tcPr>
          <w:p w14:paraId="48EDC686">
            <w:pPr>
              <w:snapToGrid w:val="0"/>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w:t>
            </w:r>
          </w:p>
        </w:tc>
      </w:tr>
    </w:tbl>
    <w:p w14:paraId="01D517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小标宋_GBK" w:hAnsi="方正小标宋_GBK" w:eastAsia="方正小标宋_GBK" w:cs="方正小标宋_GBK"/>
          <w:b w:val="0"/>
          <w:bCs/>
          <w:snapToGrid w:val="0"/>
          <w:kern w:val="0"/>
          <w:sz w:val="32"/>
          <w:szCs w:val="32"/>
          <w:lang w:val="en-US" w:eastAsia="zh-CN"/>
        </w:rPr>
      </w:pPr>
      <w:r>
        <w:rPr>
          <w:rFonts w:ascii="仿宋_GB2312" w:hAnsi="仿宋_GB2312" w:eastAsia="仿宋" w:cs="Times New Roman"/>
          <w:kern w:val="0"/>
          <w:sz w:val="28"/>
          <w:szCs w:val="32"/>
        </w:rPr>
        <w:br w:type="page"/>
      </w:r>
      <w:r>
        <w:rPr>
          <w:rFonts w:hint="default" w:ascii="Times New Roman" w:hAnsi="Times New Roman" w:eastAsia="黑体" w:cs="Times New Roman"/>
          <w:b w:val="0"/>
          <w:bCs/>
          <w:snapToGrid w:val="0"/>
          <w:kern w:val="0"/>
          <w:sz w:val="32"/>
          <w:szCs w:val="32"/>
          <w:lang w:val="en-US" w:eastAsia="zh-CN"/>
        </w:rPr>
        <w:t>附件2：</w:t>
      </w:r>
    </w:p>
    <w:p w14:paraId="73D690E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snapToGrid w:val="0"/>
          <w:kern w:val="0"/>
          <w:sz w:val="32"/>
          <w:szCs w:val="32"/>
          <w:lang w:val="en-US" w:eastAsia="zh-CN"/>
        </w:rPr>
      </w:pPr>
      <w:r>
        <w:rPr>
          <w:rFonts w:hint="eastAsia" w:ascii="方正小标宋_GBK" w:hAnsi="方正小标宋_GBK" w:eastAsia="方正小标宋_GBK" w:cs="方正小标宋_GBK"/>
          <w:b w:val="0"/>
          <w:bCs/>
          <w:snapToGrid w:val="0"/>
          <w:kern w:val="0"/>
          <w:sz w:val="32"/>
          <w:szCs w:val="32"/>
          <w:lang w:val="en-US" w:eastAsia="zh-CN"/>
        </w:rPr>
        <w:t>连云区突发地质灾害事故应急救援物资装备统计表</w:t>
      </w:r>
    </w:p>
    <w:p w14:paraId="2C45C00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snapToGrid w:val="0"/>
          <w:kern w:val="0"/>
          <w:sz w:val="32"/>
          <w:szCs w:val="32"/>
          <w:lang w:val="en-US" w:eastAsia="zh-CN"/>
        </w:rPr>
      </w:pPr>
    </w:p>
    <w:tbl>
      <w:tblPr>
        <w:tblStyle w:val="9"/>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928"/>
        <w:gridCol w:w="1531"/>
        <w:gridCol w:w="1304"/>
        <w:gridCol w:w="1644"/>
        <w:gridCol w:w="1201"/>
      </w:tblGrid>
      <w:tr w14:paraId="2F7B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579EE8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序号</w:t>
            </w:r>
          </w:p>
        </w:tc>
        <w:tc>
          <w:tcPr>
            <w:tcW w:w="1928" w:type="dxa"/>
            <w:vAlign w:val="center"/>
          </w:tcPr>
          <w:p w14:paraId="673118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名称</w:t>
            </w:r>
          </w:p>
        </w:tc>
        <w:tc>
          <w:tcPr>
            <w:tcW w:w="1531" w:type="dxa"/>
            <w:vAlign w:val="center"/>
          </w:tcPr>
          <w:p w14:paraId="17FADF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计量单位</w:t>
            </w:r>
          </w:p>
        </w:tc>
        <w:tc>
          <w:tcPr>
            <w:tcW w:w="1304" w:type="dxa"/>
            <w:vAlign w:val="center"/>
          </w:tcPr>
          <w:p w14:paraId="633D5F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数量</w:t>
            </w:r>
          </w:p>
        </w:tc>
        <w:tc>
          <w:tcPr>
            <w:tcW w:w="1644" w:type="dxa"/>
            <w:vAlign w:val="center"/>
          </w:tcPr>
          <w:p w14:paraId="67F1E7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8"/>
                <w:szCs w:val="28"/>
                <w:highlight w:val="none"/>
                <w:vertAlign w:val="baseline"/>
                <w:lang w:val="en-US" w:eastAsia="zh-CN"/>
              </w:rPr>
            </w:pPr>
            <w:r>
              <w:rPr>
                <w:rFonts w:hint="eastAsia" w:ascii="黑体" w:hAnsi="黑体" w:eastAsia="黑体" w:cs="黑体"/>
                <w:b w:val="0"/>
                <w:bCs w:val="0"/>
                <w:color w:val="auto"/>
                <w:sz w:val="28"/>
                <w:szCs w:val="28"/>
                <w:highlight w:val="none"/>
                <w:vertAlign w:val="baseline"/>
                <w:lang w:val="en-US" w:eastAsia="zh-CN"/>
              </w:rPr>
              <w:t>所处位置</w:t>
            </w:r>
          </w:p>
        </w:tc>
        <w:tc>
          <w:tcPr>
            <w:tcW w:w="1201" w:type="dxa"/>
            <w:vAlign w:val="center"/>
          </w:tcPr>
          <w:p w14:paraId="44CE0A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4"/>
                <w:szCs w:val="24"/>
                <w:highlight w:val="none"/>
                <w:vertAlign w:val="baseline"/>
                <w:lang w:val="en-US" w:eastAsia="zh-CN"/>
              </w:rPr>
            </w:pPr>
          </w:p>
        </w:tc>
      </w:tr>
      <w:tr w14:paraId="7AA0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2A3158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1</w:t>
            </w:r>
          </w:p>
        </w:tc>
        <w:tc>
          <w:tcPr>
            <w:tcW w:w="1928" w:type="dxa"/>
            <w:vAlign w:val="center"/>
          </w:tcPr>
          <w:p w14:paraId="1814AE2C">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军用帐篷</w:t>
            </w:r>
          </w:p>
        </w:tc>
        <w:tc>
          <w:tcPr>
            <w:tcW w:w="1531" w:type="dxa"/>
            <w:vAlign w:val="center"/>
          </w:tcPr>
          <w:p w14:paraId="2889752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304" w:type="dxa"/>
            <w:vAlign w:val="center"/>
          </w:tcPr>
          <w:p w14:paraId="536D1945">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5</w:t>
            </w:r>
          </w:p>
        </w:tc>
        <w:tc>
          <w:tcPr>
            <w:tcW w:w="1644" w:type="dxa"/>
            <w:vAlign w:val="center"/>
          </w:tcPr>
          <w:p w14:paraId="379EAACD">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1426D0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3F68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7AB3E8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2</w:t>
            </w:r>
          </w:p>
        </w:tc>
        <w:tc>
          <w:tcPr>
            <w:tcW w:w="1928" w:type="dxa"/>
            <w:vAlign w:val="center"/>
          </w:tcPr>
          <w:p w14:paraId="769BBEEB">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简易折叠床</w:t>
            </w:r>
          </w:p>
        </w:tc>
        <w:tc>
          <w:tcPr>
            <w:tcW w:w="1531" w:type="dxa"/>
            <w:vAlign w:val="center"/>
          </w:tcPr>
          <w:p w14:paraId="0326CDB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304" w:type="dxa"/>
            <w:vAlign w:val="center"/>
          </w:tcPr>
          <w:p w14:paraId="752F9F98">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8</w:t>
            </w:r>
          </w:p>
        </w:tc>
        <w:tc>
          <w:tcPr>
            <w:tcW w:w="1644" w:type="dxa"/>
            <w:vAlign w:val="center"/>
          </w:tcPr>
          <w:p w14:paraId="0259A69F">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550C83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6538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355BE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3</w:t>
            </w:r>
          </w:p>
        </w:tc>
        <w:tc>
          <w:tcPr>
            <w:tcW w:w="1928" w:type="dxa"/>
            <w:vAlign w:val="center"/>
          </w:tcPr>
          <w:p w14:paraId="5387B2FA">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军用被/褥</w:t>
            </w:r>
          </w:p>
        </w:tc>
        <w:tc>
          <w:tcPr>
            <w:tcW w:w="1531" w:type="dxa"/>
            <w:vAlign w:val="center"/>
          </w:tcPr>
          <w:p w14:paraId="7D8D47D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件</w:t>
            </w:r>
          </w:p>
        </w:tc>
        <w:tc>
          <w:tcPr>
            <w:tcW w:w="1304" w:type="dxa"/>
            <w:vAlign w:val="center"/>
          </w:tcPr>
          <w:p w14:paraId="7B5E606D">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15</w:t>
            </w:r>
          </w:p>
        </w:tc>
        <w:tc>
          <w:tcPr>
            <w:tcW w:w="1644" w:type="dxa"/>
            <w:vAlign w:val="center"/>
          </w:tcPr>
          <w:p w14:paraId="7CE5E71D">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7A4E0F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2672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24F79F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4</w:t>
            </w:r>
          </w:p>
        </w:tc>
        <w:tc>
          <w:tcPr>
            <w:tcW w:w="1928" w:type="dxa"/>
            <w:vAlign w:val="center"/>
          </w:tcPr>
          <w:p w14:paraId="58D03E29">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睡袋</w:t>
            </w:r>
          </w:p>
        </w:tc>
        <w:tc>
          <w:tcPr>
            <w:tcW w:w="1531" w:type="dxa"/>
            <w:vAlign w:val="center"/>
          </w:tcPr>
          <w:p w14:paraId="6C63FB0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304" w:type="dxa"/>
            <w:vAlign w:val="center"/>
          </w:tcPr>
          <w:p w14:paraId="5E4CBB70">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70</w:t>
            </w:r>
          </w:p>
        </w:tc>
        <w:tc>
          <w:tcPr>
            <w:tcW w:w="1644" w:type="dxa"/>
            <w:vAlign w:val="center"/>
          </w:tcPr>
          <w:p w14:paraId="60E79140">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601435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009C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651452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5</w:t>
            </w:r>
          </w:p>
        </w:tc>
        <w:tc>
          <w:tcPr>
            <w:tcW w:w="1928" w:type="dxa"/>
            <w:vAlign w:val="center"/>
          </w:tcPr>
          <w:p w14:paraId="6F25EB68">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登山绳索带钢丝</w:t>
            </w:r>
          </w:p>
        </w:tc>
        <w:tc>
          <w:tcPr>
            <w:tcW w:w="1531" w:type="dxa"/>
            <w:vAlign w:val="center"/>
          </w:tcPr>
          <w:p w14:paraId="76119DC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根</w:t>
            </w:r>
          </w:p>
        </w:tc>
        <w:tc>
          <w:tcPr>
            <w:tcW w:w="1304" w:type="dxa"/>
            <w:vAlign w:val="center"/>
          </w:tcPr>
          <w:p w14:paraId="327CBCF9">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8</w:t>
            </w:r>
          </w:p>
        </w:tc>
        <w:tc>
          <w:tcPr>
            <w:tcW w:w="1644" w:type="dxa"/>
            <w:vAlign w:val="center"/>
          </w:tcPr>
          <w:p w14:paraId="32B9CF90">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4D06B5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680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02C1A1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6</w:t>
            </w:r>
          </w:p>
        </w:tc>
        <w:tc>
          <w:tcPr>
            <w:tcW w:w="1928" w:type="dxa"/>
            <w:vAlign w:val="center"/>
          </w:tcPr>
          <w:p w14:paraId="3D1C7C59">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统一电瓶</w:t>
            </w:r>
          </w:p>
        </w:tc>
        <w:tc>
          <w:tcPr>
            <w:tcW w:w="1531" w:type="dxa"/>
            <w:vAlign w:val="center"/>
          </w:tcPr>
          <w:p w14:paraId="4A5465C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304" w:type="dxa"/>
            <w:vAlign w:val="center"/>
          </w:tcPr>
          <w:p w14:paraId="7E61A9EE">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2</w:t>
            </w:r>
          </w:p>
        </w:tc>
        <w:tc>
          <w:tcPr>
            <w:tcW w:w="1644" w:type="dxa"/>
            <w:vAlign w:val="center"/>
          </w:tcPr>
          <w:p w14:paraId="1409ADF2">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70859E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1986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1D9EA5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7</w:t>
            </w:r>
          </w:p>
        </w:tc>
        <w:tc>
          <w:tcPr>
            <w:tcW w:w="1928" w:type="dxa"/>
            <w:vAlign w:val="center"/>
          </w:tcPr>
          <w:p w14:paraId="059606F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应急户外充电手电筒</w:t>
            </w:r>
          </w:p>
        </w:tc>
        <w:tc>
          <w:tcPr>
            <w:tcW w:w="1531" w:type="dxa"/>
            <w:vAlign w:val="center"/>
          </w:tcPr>
          <w:p w14:paraId="2ECA43D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304" w:type="dxa"/>
            <w:vAlign w:val="center"/>
          </w:tcPr>
          <w:p w14:paraId="1B717E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w:t>
            </w:r>
          </w:p>
        </w:tc>
        <w:tc>
          <w:tcPr>
            <w:tcW w:w="1644" w:type="dxa"/>
            <w:vAlign w:val="center"/>
          </w:tcPr>
          <w:p w14:paraId="6E5B694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74EF82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5259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09505B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8</w:t>
            </w:r>
          </w:p>
        </w:tc>
        <w:tc>
          <w:tcPr>
            <w:tcW w:w="1928" w:type="dxa"/>
            <w:vAlign w:val="center"/>
          </w:tcPr>
          <w:p w14:paraId="3E6BD23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便携式移动照明灯发电机</w:t>
            </w:r>
          </w:p>
        </w:tc>
        <w:tc>
          <w:tcPr>
            <w:tcW w:w="1531" w:type="dxa"/>
            <w:vAlign w:val="center"/>
          </w:tcPr>
          <w:p w14:paraId="562F6C7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台</w:t>
            </w:r>
          </w:p>
        </w:tc>
        <w:tc>
          <w:tcPr>
            <w:tcW w:w="1304" w:type="dxa"/>
            <w:vAlign w:val="center"/>
          </w:tcPr>
          <w:p w14:paraId="01F6AA2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1644" w:type="dxa"/>
            <w:vAlign w:val="center"/>
          </w:tcPr>
          <w:p w14:paraId="36FF35F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121BF8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01E5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0EA9C2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9</w:t>
            </w:r>
          </w:p>
        </w:tc>
        <w:tc>
          <w:tcPr>
            <w:tcW w:w="1928" w:type="dxa"/>
            <w:vAlign w:val="center"/>
          </w:tcPr>
          <w:p w14:paraId="72D6AA8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对讲机</w:t>
            </w:r>
          </w:p>
        </w:tc>
        <w:tc>
          <w:tcPr>
            <w:tcW w:w="1531" w:type="dxa"/>
            <w:vAlign w:val="center"/>
          </w:tcPr>
          <w:p w14:paraId="41EEEA7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台</w:t>
            </w:r>
          </w:p>
        </w:tc>
        <w:tc>
          <w:tcPr>
            <w:tcW w:w="1304" w:type="dxa"/>
            <w:vAlign w:val="center"/>
          </w:tcPr>
          <w:p w14:paraId="0B336C5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9</w:t>
            </w:r>
          </w:p>
        </w:tc>
        <w:tc>
          <w:tcPr>
            <w:tcW w:w="1644" w:type="dxa"/>
            <w:vAlign w:val="center"/>
          </w:tcPr>
          <w:p w14:paraId="4985AC8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4834E1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663F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56EE2D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eastAsia" w:ascii="Times New Roman" w:hAnsi="Times New Roman" w:eastAsia="仿宋" w:cs="Times New Roman"/>
                <w:color w:val="auto"/>
                <w:sz w:val="24"/>
                <w:szCs w:val="24"/>
                <w:highlight w:val="none"/>
                <w:vertAlign w:val="baseline"/>
                <w:lang w:val="en-US" w:eastAsia="zh-CN"/>
              </w:rPr>
              <w:t>10</w:t>
            </w:r>
          </w:p>
        </w:tc>
        <w:tc>
          <w:tcPr>
            <w:tcW w:w="1928" w:type="dxa"/>
            <w:vAlign w:val="center"/>
          </w:tcPr>
          <w:p w14:paraId="78F368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车载电台</w:t>
            </w:r>
          </w:p>
        </w:tc>
        <w:tc>
          <w:tcPr>
            <w:tcW w:w="1531" w:type="dxa"/>
            <w:vAlign w:val="center"/>
          </w:tcPr>
          <w:p w14:paraId="6F13862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台</w:t>
            </w:r>
          </w:p>
        </w:tc>
        <w:tc>
          <w:tcPr>
            <w:tcW w:w="1304" w:type="dxa"/>
            <w:vAlign w:val="center"/>
          </w:tcPr>
          <w:p w14:paraId="16634DE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1644" w:type="dxa"/>
            <w:vAlign w:val="center"/>
          </w:tcPr>
          <w:p w14:paraId="040F76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602E77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2E63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31BF28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eastAsia" w:ascii="Times New Roman" w:hAnsi="Times New Roman" w:eastAsia="仿宋" w:cs="Times New Roman"/>
                <w:color w:val="auto"/>
                <w:sz w:val="24"/>
                <w:szCs w:val="24"/>
                <w:highlight w:val="none"/>
                <w:vertAlign w:val="baseline"/>
                <w:lang w:val="en-US" w:eastAsia="zh-CN"/>
              </w:rPr>
              <w:t>11</w:t>
            </w:r>
          </w:p>
        </w:tc>
        <w:tc>
          <w:tcPr>
            <w:tcW w:w="1928" w:type="dxa"/>
            <w:vAlign w:val="center"/>
          </w:tcPr>
          <w:p w14:paraId="2C5E9BF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救援人员救援套装</w:t>
            </w:r>
          </w:p>
        </w:tc>
        <w:tc>
          <w:tcPr>
            <w:tcW w:w="1531" w:type="dxa"/>
            <w:vAlign w:val="center"/>
          </w:tcPr>
          <w:p w14:paraId="47D6FE7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件</w:t>
            </w:r>
          </w:p>
        </w:tc>
        <w:tc>
          <w:tcPr>
            <w:tcW w:w="1304" w:type="dxa"/>
            <w:vAlign w:val="center"/>
          </w:tcPr>
          <w:p w14:paraId="20691E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10</w:t>
            </w:r>
          </w:p>
        </w:tc>
        <w:tc>
          <w:tcPr>
            <w:tcW w:w="1644" w:type="dxa"/>
            <w:vAlign w:val="center"/>
          </w:tcPr>
          <w:p w14:paraId="75A395F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43B2FC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465A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74E9B6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eastAsia" w:ascii="Times New Roman" w:hAnsi="Times New Roman" w:eastAsia="仿宋" w:cs="Times New Roman"/>
                <w:color w:val="auto"/>
                <w:sz w:val="24"/>
                <w:szCs w:val="24"/>
                <w:highlight w:val="none"/>
                <w:vertAlign w:val="baseline"/>
                <w:lang w:val="en-US" w:eastAsia="zh-CN"/>
              </w:rPr>
              <w:t>12</w:t>
            </w:r>
          </w:p>
        </w:tc>
        <w:tc>
          <w:tcPr>
            <w:tcW w:w="1928" w:type="dxa"/>
            <w:vAlign w:val="center"/>
          </w:tcPr>
          <w:p w14:paraId="14F5610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铁锹</w:t>
            </w:r>
          </w:p>
        </w:tc>
        <w:tc>
          <w:tcPr>
            <w:tcW w:w="1531" w:type="dxa"/>
            <w:vAlign w:val="center"/>
          </w:tcPr>
          <w:p w14:paraId="5A9394D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把</w:t>
            </w:r>
          </w:p>
        </w:tc>
        <w:tc>
          <w:tcPr>
            <w:tcW w:w="1304" w:type="dxa"/>
            <w:vAlign w:val="center"/>
          </w:tcPr>
          <w:p w14:paraId="0411F01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320</w:t>
            </w:r>
          </w:p>
        </w:tc>
        <w:tc>
          <w:tcPr>
            <w:tcW w:w="1644" w:type="dxa"/>
            <w:vAlign w:val="center"/>
          </w:tcPr>
          <w:p w14:paraId="715EBD8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0AD5C9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5F58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34" w:type="dxa"/>
            <w:vAlign w:val="center"/>
          </w:tcPr>
          <w:p w14:paraId="1791F3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eastAsia" w:ascii="Times New Roman" w:hAnsi="Times New Roman" w:eastAsia="仿宋" w:cs="Times New Roman"/>
                <w:color w:val="auto"/>
                <w:sz w:val="24"/>
                <w:szCs w:val="24"/>
                <w:highlight w:val="none"/>
                <w:vertAlign w:val="baseline"/>
                <w:lang w:val="en-US" w:eastAsia="zh-CN"/>
              </w:rPr>
              <w:t>13</w:t>
            </w:r>
          </w:p>
        </w:tc>
        <w:tc>
          <w:tcPr>
            <w:tcW w:w="1928" w:type="dxa"/>
            <w:vAlign w:val="center"/>
          </w:tcPr>
          <w:p w14:paraId="7BAFD56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高倍率望远镜</w:t>
            </w:r>
          </w:p>
        </w:tc>
        <w:tc>
          <w:tcPr>
            <w:tcW w:w="1531" w:type="dxa"/>
            <w:vAlign w:val="center"/>
          </w:tcPr>
          <w:p w14:paraId="013D038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个</w:t>
            </w:r>
          </w:p>
        </w:tc>
        <w:tc>
          <w:tcPr>
            <w:tcW w:w="1304" w:type="dxa"/>
            <w:vAlign w:val="center"/>
          </w:tcPr>
          <w:p w14:paraId="2B00BC9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1644" w:type="dxa"/>
            <w:vAlign w:val="center"/>
          </w:tcPr>
          <w:p w14:paraId="7F4C65D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193408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r w14:paraId="34EB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7D79DB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r>
              <w:rPr>
                <w:rFonts w:hint="eastAsia" w:ascii="Times New Roman" w:hAnsi="Times New Roman" w:eastAsia="仿宋" w:cs="Times New Roman"/>
                <w:color w:val="auto"/>
                <w:sz w:val="24"/>
                <w:szCs w:val="24"/>
                <w:highlight w:val="none"/>
                <w:vertAlign w:val="baseline"/>
                <w:lang w:val="en-US" w:eastAsia="zh-CN"/>
              </w:rPr>
              <w:t>14</w:t>
            </w:r>
          </w:p>
        </w:tc>
        <w:tc>
          <w:tcPr>
            <w:tcW w:w="1928" w:type="dxa"/>
            <w:vAlign w:val="center"/>
          </w:tcPr>
          <w:p w14:paraId="4947B4D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LED手电筒</w:t>
            </w:r>
          </w:p>
        </w:tc>
        <w:tc>
          <w:tcPr>
            <w:tcW w:w="1531" w:type="dxa"/>
            <w:vAlign w:val="center"/>
          </w:tcPr>
          <w:p w14:paraId="5B26B53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只</w:t>
            </w:r>
          </w:p>
        </w:tc>
        <w:tc>
          <w:tcPr>
            <w:tcW w:w="1304" w:type="dxa"/>
            <w:vAlign w:val="center"/>
          </w:tcPr>
          <w:p w14:paraId="756FBC7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31</w:t>
            </w:r>
          </w:p>
        </w:tc>
        <w:tc>
          <w:tcPr>
            <w:tcW w:w="1644" w:type="dxa"/>
            <w:vAlign w:val="center"/>
          </w:tcPr>
          <w:p w14:paraId="23E90E5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应急局仓库</w:t>
            </w:r>
          </w:p>
        </w:tc>
        <w:tc>
          <w:tcPr>
            <w:tcW w:w="1201" w:type="dxa"/>
            <w:vAlign w:val="center"/>
          </w:tcPr>
          <w:p w14:paraId="7F0426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r>
    </w:tbl>
    <w:p w14:paraId="3C623432">
      <w:pPr>
        <w:rPr>
          <w:rFonts w:ascii="仿宋_GB2312" w:hAnsi="仿宋_GB2312" w:eastAsia="仿宋" w:cs="Times New Roman"/>
          <w:kern w:val="0"/>
          <w:sz w:val="28"/>
          <w:szCs w:val="32"/>
        </w:rPr>
      </w:pPr>
      <w:r>
        <w:rPr>
          <w:rFonts w:ascii="仿宋_GB2312" w:hAnsi="仿宋_GB2312" w:eastAsia="仿宋" w:cs="Times New Roman"/>
          <w:kern w:val="0"/>
          <w:sz w:val="28"/>
          <w:szCs w:val="32"/>
        </w:rPr>
        <w:br w:type="page"/>
      </w:r>
    </w:p>
    <w:p w14:paraId="76C037F1">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附件3：</w:t>
      </w:r>
    </w:p>
    <w:p w14:paraId="4EF0F55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名词术语解释</w:t>
      </w:r>
    </w:p>
    <w:p w14:paraId="75864DA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灾害基本概念：《地质灾害防治条例》规定的地质灾害包括自然因素或人为活动引发的危害人民生命和财产安全的山体崩塌、滑坡、泥石流、地面塌陷、地裂缝、地面沉降等与地质作用有关的灾害。其中，崩塌、滑坡、泥石流和地面塌陷属于突发（性）地质灾害，地裂缝和地面沉降属于缓变（性）地质灾害。</w:t>
      </w:r>
    </w:p>
    <w:p w14:paraId="06AB53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崩塌</w:t>
      </w:r>
    </w:p>
    <w:p w14:paraId="5DE93C7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陡坡上的岩土体在重力作用或其他外力参与下，突然脱离母体，发生以竖向为主的运动，并堆积在坡脚的动力地质现象。</w:t>
      </w:r>
    </w:p>
    <w:p w14:paraId="4A8B385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滑坡</w:t>
      </w:r>
    </w:p>
    <w:p w14:paraId="30A34E9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斜坡岩土体在重力作用或有其他因素参与影响下，沿地质弱面发生向下、向外滑动，尤以向外滑动为主的变形破坏。通常具有双重含义：一是指岩土体的滑动过程，另一是指滑动的岩土体及所形成的堆积体。</w:t>
      </w:r>
    </w:p>
    <w:p w14:paraId="4706947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地面塌陷</w:t>
      </w:r>
    </w:p>
    <w:p w14:paraId="09BC842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地表岩土体在自然或人为因素作用下，向下陷落，并在地面形成凹陷、坑洞的一种动力地质现象。</w:t>
      </w:r>
      <w:bookmarkEnd w:id="1"/>
      <w:bookmarkEnd w:id="2"/>
      <w:bookmarkEnd w:id="3"/>
      <w:bookmarkEnd w:id="4"/>
    </w:p>
    <w:p w14:paraId="6E77F28B">
      <w:pPr>
        <w:jc w:val="center"/>
        <w:rPr>
          <w:rFonts w:ascii="Times New Roman" w:hAnsi="Times New Roman" w:eastAsia="宋体" w:cs="Times New Roman"/>
          <w:sz w:val="36"/>
          <w:szCs w:val="36"/>
        </w:rPr>
        <w:sectPr>
          <w:footerReference r:id="rId3" w:type="default"/>
          <w:pgSz w:w="11906" w:h="16838"/>
          <w:pgMar w:top="2098" w:right="1474" w:bottom="1984" w:left="1587" w:header="851" w:footer="992" w:gutter="0"/>
          <w:pgNumType w:fmt="decimal" w:start="1"/>
          <w:cols w:space="0" w:num="1"/>
          <w:docGrid w:type="lines" w:linePitch="312" w:charSpace="0"/>
        </w:sectPr>
      </w:pPr>
    </w:p>
    <w:p w14:paraId="0556BCFF">
      <w:pPr>
        <w:keepNext/>
        <w:keepLines/>
        <w:autoSpaceDE w:val="0"/>
        <w:autoSpaceDN w:val="0"/>
        <w:adjustRightInd w:val="0"/>
        <w:snapToGrid w:val="0"/>
        <w:spacing w:line="560" w:lineRule="exact"/>
        <w:jc w:val="left"/>
        <w:outlineLvl w:val="1"/>
        <w:rPr>
          <w:rFonts w:hint="default" w:ascii="Times New Roman" w:hAnsi="Times New Roman" w:eastAsia="黑体" w:cs="Times New Roman"/>
          <w:b w:val="0"/>
          <w:bCs/>
          <w:snapToGrid w:val="0"/>
          <w:kern w:val="0"/>
          <w:sz w:val="32"/>
          <w:szCs w:val="32"/>
          <w:lang w:val="en-US" w:eastAsia="zh-CN"/>
        </w:rPr>
      </w:pPr>
      <w:r>
        <w:rPr>
          <w:rFonts w:hint="default" w:ascii="Times New Roman" w:hAnsi="Times New Roman" w:eastAsia="黑体" w:cs="Times New Roman"/>
          <w:b w:val="0"/>
          <w:bCs/>
          <w:snapToGrid w:val="0"/>
          <w:kern w:val="0"/>
          <w:sz w:val="32"/>
          <w:szCs w:val="32"/>
          <w:lang w:val="en-US" w:eastAsia="zh-CN"/>
        </w:rPr>
        <w:t>附件4：</w:t>
      </w:r>
    </w:p>
    <w:p w14:paraId="7593CD77">
      <w:pPr>
        <w:keepNext/>
        <w:keepLines/>
        <w:autoSpaceDE w:val="0"/>
        <w:autoSpaceDN w:val="0"/>
        <w:adjustRightInd w:val="0"/>
        <w:snapToGrid w:val="0"/>
        <w:spacing w:line="560" w:lineRule="exact"/>
        <w:jc w:val="center"/>
        <w:outlineLvl w:val="1"/>
        <w:rPr>
          <w:rFonts w:hint="default" w:ascii="Times New Roman" w:hAnsi="Times New Roman" w:eastAsia="方正小标宋_GBK" w:cs="Times New Roman"/>
          <w:b w:val="0"/>
          <w:bCs/>
          <w:snapToGrid w:val="0"/>
          <w:kern w:val="0"/>
          <w:sz w:val="32"/>
          <w:szCs w:val="32"/>
          <w:lang w:val="en-US" w:eastAsia="zh-CN"/>
        </w:rPr>
      </w:pPr>
      <w:r>
        <w:rPr>
          <w:rFonts w:hint="default" w:ascii="Times New Roman" w:hAnsi="Times New Roman" w:eastAsia="方正小标宋_GBK" w:cs="Times New Roman"/>
          <w:b w:val="0"/>
          <w:bCs/>
          <w:snapToGrid w:val="0"/>
          <w:kern w:val="0"/>
          <w:sz w:val="32"/>
          <w:szCs w:val="32"/>
          <w:lang w:val="en-US" w:eastAsia="zh-CN"/>
        </w:rPr>
        <w:t>2023年度连云区地质灾害隐患点、危险点汇总表</w:t>
      </w:r>
    </w:p>
    <w:p w14:paraId="53571632">
      <w:pPr>
        <w:keepNext/>
        <w:keepLines/>
        <w:autoSpaceDE w:val="0"/>
        <w:autoSpaceDN w:val="0"/>
        <w:adjustRightInd w:val="0"/>
        <w:snapToGrid w:val="0"/>
        <w:spacing w:line="560" w:lineRule="exact"/>
        <w:jc w:val="center"/>
        <w:outlineLvl w:val="1"/>
        <w:rPr>
          <w:rFonts w:hint="default" w:ascii="Times New Roman" w:hAnsi="Times New Roman" w:eastAsia="方正小标宋_GBK" w:cs="Times New Roman"/>
          <w:b w:val="0"/>
          <w:bCs/>
          <w:snapToGrid w:val="0"/>
          <w:kern w:val="0"/>
          <w:sz w:val="32"/>
          <w:szCs w:val="32"/>
          <w:lang w:val="en-US" w:eastAsia="zh-CN"/>
        </w:rPr>
      </w:pPr>
    </w:p>
    <w:tbl>
      <w:tblPr>
        <w:tblStyle w:val="8"/>
        <w:tblW w:w="13620" w:type="dxa"/>
        <w:jc w:val="center"/>
        <w:tblLayout w:type="fixed"/>
        <w:tblCellMar>
          <w:top w:w="0" w:type="dxa"/>
          <w:left w:w="0" w:type="dxa"/>
          <w:bottom w:w="0" w:type="dxa"/>
          <w:right w:w="0" w:type="dxa"/>
        </w:tblCellMar>
      </w:tblPr>
      <w:tblGrid>
        <w:gridCol w:w="337"/>
        <w:gridCol w:w="865"/>
        <w:gridCol w:w="868"/>
        <w:gridCol w:w="2459"/>
        <w:gridCol w:w="721"/>
        <w:gridCol w:w="431"/>
        <w:gridCol w:w="575"/>
        <w:gridCol w:w="721"/>
        <w:gridCol w:w="575"/>
        <w:gridCol w:w="868"/>
        <w:gridCol w:w="575"/>
        <w:gridCol w:w="865"/>
        <w:gridCol w:w="879"/>
        <w:gridCol w:w="533"/>
        <w:gridCol w:w="758"/>
        <w:gridCol w:w="870"/>
        <w:gridCol w:w="720"/>
      </w:tblGrid>
      <w:tr w14:paraId="4939F44F">
        <w:tblPrEx>
          <w:tblCellMar>
            <w:top w:w="0" w:type="dxa"/>
            <w:left w:w="0" w:type="dxa"/>
            <w:bottom w:w="0" w:type="dxa"/>
            <w:right w:w="0" w:type="dxa"/>
          </w:tblCellMar>
        </w:tblPrEx>
        <w:trPr>
          <w:trHeight w:val="588" w:hRule="atLeast"/>
          <w:jc w:val="center"/>
        </w:trPr>
        <w:tc>
          <w:tcPr>
            <w:tcW w:w="33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08CADF">
            <w:pPr>
              <w:jc w:val="center"/>
              <w:rPr>
                <w:rFonts w:ascii="Times New Roman" w:hAnsi="Times New Roman" w:eastAsia="楷体_GB2312" w:cs="楷体_GB2312"/>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序号</w:t>
            </w:r>
          </w:p>
        </w:tc>
        <w:tc>
          <w:tcPr>
            <w:tcW w:w="17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E6218C">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坐标</w:t>
            </w:r>
          </w:p>
        </w:tc>
        <w:tc>
          <w:tcPr>
            <w:tcW w:w="245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939FE9">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详细位置</w:t>
            </w:r>
          </w:p>
        </w:tc>
        <w:tc>
          <w:tcPr>
            <w:tcW w:w="72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44DCE7">
            <w:pPr>
              <w:widowControl/>
              <w:spacing w:line="240" w:lineRule="exact"/>
              <w:jc w:val="center"/>
              <w:textAlignment w:val="center"/>
              <w:rPr>
                <w:rFonts w:hint="eastAsia" w:ascii="黑体" w:hAnsi="黑体" w:eastAsia="黑体" w:cs="黑体"/>
                <w:b w:val="0"/>
                <w:bCs/>
                <w:color w:val="000000" w:themeColor="text1"/>
                <w:kern w:val="0"/>
                <w:sz w:val="18"/>
                <w:szCs w:val="18"/>
                <w14:textFill>
                  <w14:solidFill>
                    <w14:schemeClr w14:val="tx1"/>
                  </w14:solidFill>
                </w14:textFill>
              </w:rPr>
            </w:pPr>
            <w:r>
              <w:rPr>
                <w:rFonts w:hint="eastAsia" w:ascii="黑体" w:hAnsi="黑体" w:eastAsia="黑体" w:cs="黑体"/>
                <w:b w:val="0"/>
                <w:bCs/>
                <w:color w:val="000000" w:themeColor="text1"/>
                <w:kern w:val="0"/>
                <w:sz w:val="18"/>
                <w:szCs w:val="18"/>
                <w14:textFill>
                  <w14:solidFill>
                    <w14:schemeClr w14:val="tx1"/>
                  </w14:solidFill>
                </w14:textFill>
              </w:rPr>
              <w:t>灾害</w:t>
            </w:r>
          </w:p>
          <w:p w14:paraId="2B41D174">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类型</w:t>
            </w:r>
          </w:p>
        </w:tc>
        <w:tc>
          <w:tcPr>
            <w:tcW w:w="43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48ADEA">
            <w:pPr>
              <w:widowControl/>
              <w:spacing w:line="240" w:lineRule="exact"/>
              <w:jc w:val="center"/>
              <w:textAlignment w:val="center"/>
              <w:rPr>
                <w:rFonts w:hint="eastAsia" w:ascii="黑体" w:hAnsi="黑体" w:eastAsia="黑体" w:cs="黑体"/>
                <w:b w:val="0"/>
                <w:bCs/>
                <w:color w:val="000000" w:themeColor="text1"/>
                <w:kern w:val="0"/>
                <w:sz w:val="18"/>
                <w:szCs w:val="18"/>
                <w14:textFill>
                  <w14:solidFill>
                    <w14:schemeClr w14:val="tx1"/>
                  </w14:solidFill>
                </w14:textFill>
              </w:rPr>
            </w:pPr>
            <w:r>
              <w:rPr>
                <w:rFonts w:hint="eastAsia" w:ascii="黑体" w:hAnsi="黑体" w:eastAsia="黑体" w:cs="黑体"/>
                <w:b w:val="0"/>
                <w:bCs/>
                <w:color w:val="000000" w:themeColor="text1"/>
                <w:kern w:val="0"/>
                <w:sz w:val="18"/>
                <w:szCs w:val="18"/>
                <w14:textFill>
                  <w14:solidFill>
                    <w14:schemeClr w14:val="tx1"/>
                  </w14:solidFill>
                </w14:textFill>
              </w:rPr>
              <w:t>危险性</w:t>
            </w:r>
          </w:p>
          <w:p w14:paraId="423DB547">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等级</w:t>
            </w:r>
          </w:p>
        </w:tc>
        <w:tc>
          <w:tcPr>
            <w:tcW w:w="5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ACD6DA">
            <w:pPr>
              <w:widowControl/>
              <w:spacing w:line="240" w:lineRule="exact"/>
              <w:jc w:val="center"/>
              <w:textAlignment w:val="center"/>
              <w:rPr>
                <w:rFonts w:hint="eastAsia" w:ascii="黑体" w:hAnsi="黑体" w:eastAsia="黑体" w:cs="黑体"/>
                <w:b w:val="0"/>
                <w:bCs/>
                <w:color w:val="000000" w:themeColor="text1"/>
                <w:kern w:val="0"/>
                <w:sz w:val="18"/>
                <w:szCs w:val="18"/>
                <w14:textFill>
                  <w14:solidFill>
                    <w14:schemeClr w14:val="tx1"/>
                  </w14:solidFill>
                </w14:textFill>
              </w:rPr>
            </w:pPr>
            <w:r>
              <w:rPr>
                <w:rFonts w:hint="eastAsia" w:ascii="黑体" w:hAnsi="黑体" w:eastAsia="黑体" w:cs="黑体"/>
                <w:b w:val="0"/>
                <w:bCs/>
                <w:color w:val="000000" w:themeColor="text1"/>
                <w:kern w:val="0"/>
                <w:sz w:val="18"/>
                <w:szCs w:val="18"/>
                <w14:textFill>
                  <w14:solidFill>
                    <w14:schemeClr w14:val="tx1"/>
                  </w14:solidFill>
                </w14:textFill>
              </w:rPr>
              <w:t>威胁</w:t>
            </w:r>
          </w:p>
          <w:p w14:paraId="39443CF6">
            <w:pPr>
              <w:widowControl/>
              <w:spacing w:line="240" w:lineRule="exact"/>
              <w:jc w:val="center"/>
              <w:textAlignment w:val="center"/>
              <w:rPr>
                <w:rFonts w:hint="eastAsia" w:ascii="黑体" w:hAnsi="黑体" w:eastAsia="黑体" w:cs="黑体"/>
                <w:b w:val="0"/>
                <w:bCs/>
                <w:color w:val="000000" w:themeColor="text1"/>
                <w:kern w:val="0"/>
                <w:sz w:val="18"/>
                <w:szCs w:val="18"/>
                <w14:textFill>
                  <w14:solidFill>
                    <w14:schemeClr w14:val="tx1"/>
                  </w14:solidFill>
                </w14:textFill>
              </w:rPr>
            </w:pPr>
            <w:r>
              <w:rPr>
                <w:rFonts w:hint="eastAsia" w:ascii="黑体" w:hAnsi="黑体" w:eastAsia="黑体" w:cs="黑体"/>
                <w:b w:val="0"/>
                <w:bCs/>
                <w:color w:val="000000" w:themeColor="text1"/>
                <w:kern w:val="0"/>
                <w:sz w:val="18"/>
                <w:szCs w:val="18"/>
                <w14:textFill>
                  <w14:solidFill>
                    <w14:schemeClr w14:val="tx1"/>
                  </w14:solidFill>
                </w14:textFill>
              </w:rPr>
              <w:t>人数</w:t>
            </w:r>
          </w:p>
          <w:p w14:paraId="7118F030">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（人）</w:t>
            </w:r>
          </w:p>
        </w:tc>
        <w:tc>
          <w:tcPr>
            <w:tcW w:w="72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D57861">
            <w:pPr>
              <w:widowControl/>
              <w:spacing w:line="240" w:lineRule="exact"/>
              <w:jc w:val="center"/>
              <w:textAlignment w:val="center"/>
              <w:rPr>
                <w:rFonts w:hint="eastAsia" w:ascii="黑体" w:hAnsi="黑体" w:eastAsia="黑体" w:cs="黑体"/>
                <w:b w:val="0"/>
                <w:bCs/>
                <w:color w:val="000000" w:themeColor="text1"/>
                <w:kern w:val="0"/>
                <w:sz w:val="18"/>
                <w:szCs w:val="18"/>
                <w14:textFill>
                  <w14:solidFill>
                    <w14:schemeClr w14:val="tx1"/>
                  </w14:solidFill>
                </w14:textFill>
              </w:rPr>
            </w:pPr>
            <w:r>
              <w:rPr>
                <w:rFonts w:hint="eastAsia" w:ascii="黑体" w:hAnsi="黑体" w:eastAsia="黑体" w:cs="黑体"/>
                <w:b w:val="0"/>
                <w:bCs/>
                <w:color w:val="000000" w:themeColor="text1"/>
                <w:kern w:val="0"/>
                <w:sz w:val="18"/>
                <w:szCs w:val="18"/>
                <w14:textFill>
                  <w14:solidFill>
                    <w14:schemeClr w14:val="tx1"/>
                  </w14:solidFill>
                </w14:textFill>
              </w:rPr>
              <w:t>威胁</w:t>
            </w:r>
          </w:p>
          <w:p w14:paraId="6220F384">
            <w:pPr>
              <w:widowControl/>
              <w:spacing w:line="240" w:lineRule="exact"/>
              <w:jc w:val="center"/>
              <w:textAlignment w:val="center"/>
              <w:rPr>
                <w:rFonts w:hint="eastAsia" w:ascii="黑体" w:hAnsi="黑体" w:eastAsia="黑体" w:cs="黑体"/>
                <w:b w:val="0"/>
                <w:bCs/>
                <w:color w:val="000000" w:themeColor="text1"/>
                <w:kern w:val="0"/>
                <w:sz w:val="18"/>
                <w:szCs w:val="18"/>
                <w14:textFill>
                  <w14:solidFill>
                    <w14:schemeClr w14:val="tx1"/>
                  </w14:solidFill>
                </w14:textFill>
              </w:rPr>
            </w:pPr>
            <w:r>
              <w:rPr>
                <w:rFonts w:hint="eastAsia" w:ascii="黑体" w:hAnsi="黑体" w:eastAsia="黑体" w:cs="黑体"/>
                <w:b w:val="0"/>
                <w:bCs/>
                <w:color w:val="000000" w:themeColor="text1"/>
                <w:kern w:val="0"/>
                <w:sz w:val="18"/>
                <w:szCs w:val="18"/>
                <w14:textFill>
                  <w14:solidFill>
                    <w14:schemeClr w14:val="tx1"/>
                  </w14:solidFill>
                </w14:textFill>
              </w:rPr>
              <w:t>财产</w:t>
            </w:r>
          </w:p>
          <w:p w14:paraId="308D67AA">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（万元）</w:t>
            </w:r>
          </w:p>
        </w:tc>
        <w:tc>
          <w:tcPr>
            <w:tcW w:w="14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00E222">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监测人</w:t>
            </w:r>
          </w:p>
        </w:tc>
        <w:tc>
          <w:tcPr>
            <w:tcW w:w="231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5BAC0E">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乡(镇)防灾责任人</w:t>
            </w:r>
          </w:p>
        </w:tc>
        <w:tc>
          <w:tcPr>
            <w:tcW w:w="216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075D39">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县(区)防灾责任人</w:t>
            </w:r>
          </w:p>
        </w:tc>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50842E">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备注</w:t>
            </w:r>
          </w:p>
        </w:tc>
      </w:tr>
      <w:tr w14:paraId="568FABA2">
        <w:tblPrEx>
          <w:tblCellMar>
            <w:top w:w="0" w:type="dxa"/>
            <w:left w:w="0" w:type="dxa"/>
            <w:bottom w:w="0" w:type="dxa"/>
            <w:right w:w="0" w:type="dxa"/>
          </w:tblCellMar>
        </w:tblPrEx>
        <w:trPr>
          <w:trHeight w:val="759" w:hRule="atLeast"/>
          <w:jc w:val="center"/>
        </w:trPr>
        <w:tc>
          <w:tcPr>
            <w:tcW w:w="336" w:type="dxa"/>
            <w:vMerge w:val="continue"/>
            <w:tcBorders>
              <w:top w:val="single" w:color="000000" w:sz="4" w:space="0"/>
              <w:left w:val="single" w:color="000000" w:sz="4" w:space="0"/>
              <w:bottom w:val="single" w:color="000000" w:sz="4" w:space="0"/>
              <w:right w:val="single" w:color="000000" w:sz="4" w:space="0"/>
            </w:tcBorders>
            <w:vAlign w:val="center"/>
          </w:tcPr>
          <w:p w14:paraId="477D3E8B">
            <w:pPr>
              <w:widowControl/>
              <w:jc w:val="left"/>
              <w:rPr>
                <w:rFonts w:ascii="Times New Roman" w:hAnsi="Times New Roman" w:eastAsia="楷体_GB2312" w:cs="楷体_GB2312"/>
                <w:sz w:val="18"/>
                <w:szCs w:val="18"/>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2F5EA5">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经度</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44935C">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纬度</w:t>
            </w:r>
          </w:p>
        </w:tc>
        <w:tc>
          <w:tcPr>
            <w:tcW w:w="2458" w:type="dxa"/>
            <w:vMerge w:val="continue"/>
            <w:tcBorders>
              <w:top w:val="single" w:color="000000" w:sz="4" w:space="0"/>
              <w:left w:val="single" w:color="000000" w:sz="4" w:space="0"/>
              <w:bottom w:val="single" w:color="000000" w:sz="4" w:space="0"/>
              <w:right w:val="single" w:color="000000" w:sz="4" w:space="0"/>
            </w:tcBorders>
            <w:vAlign w:val="center"/>
          </w:tcPr>
          <w:p w14:paraId="0DA57A7F">
            <w:pPr>
              <w:widowControl/>
              <w:jc w:val="left"/>
              <w:rPr>
                <w:rFonts w:hint="eastAsia" w:ascii="黑体" w:hAnsi="黑体" w:eastAsia="黑体" w:cs="黑体"/>
                <w:b w:val="0"/>
                <w:bCs/>
                <w:sz w:val="18"/>
                <w:szCs w:val="18"/>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465C1531">
            <w:pPr>
              <w:widowControl/>
              <w:jc w:val="left"/>
              <w:rPr>
                <w:rFonts w:hint="eastAsia" w:ascii="黑体" w:hAnsi="黑体" w:eastAsia="黑体" w:cs="黑体"/>
                <w:b w:val="0"/>
                <w:bCs/>
                <w:sz w:val="18"/>
                <w:szCs w:val="18"/>
              </w:rPr>
            </w:pPr>
          </w:p>
        </w:tc>
        <w:tc>
          <w:tcPr>
            <w:tcW w:w="431" w:type="dxa"/>
            <w:vMerge w:val="continue"/>
            <w:tcBorders>
              <w:top w:val="single" w:color="000000" w:sz="4" w:space="0"/>
              <w:left w:val="single" w:color="000000" w:sz="4" w:space="0"/>
              <w:bottom w:val="single" w:color="000000" w:sz="4" w:space="0"/>
              <w:right w:val="single" w:color="000000" w:sz="4" w:space="0"/>
            </w:tcBorders>
            <w:vAlign w:val="center"/>
          </w:tcPr>
          <w:p w14:paraId="7B7677DE">
            <w:pPr>
              <w:widowControl/>
              <w:jc w:val="left"/>
              <w:rPr>
                <w:rFonts w:hint="eastAsia" w:ascii="黑体" w:hAnsi="黑体" w:eastAsia="黑体" w:cs="黑体"/>
                <w:b w:val="0"/>
                <w:bCs/>
                <w:sz w:val="18"/>
                <w:szCs w:val="18"/>
              </w:rPr>
            </w:pPr>
          </w:p>
        </w:tc>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0B6A4D43">
            <w:pPr>
              <w:widowControl/>
              <w:jc w:val="left"/>
              <w:rPr>
                <w:rFonts w:hint="eastAsia" w:ascii="黑体" w:hAnsi="黑体" w:eastAsia="黑体" w:cs="黑体"/>
                <w:b w:val="0"/>
                <w:bCs/>
                <w:sz w:val="18"/>
                <w:szCs w:val="18"/>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52E74CB3">
            <w:pPr>
              <w:widowControl/>
              <w:jc w:val="left"/>
              <w:rPr>
                <w:rFonts w:hint="eastAsia" w:ascii="黑体" w:hAnsi="黑体" w:eastAsia="黑体" w:cs="黑体"/>
                <w:b w:val="0"/>
                <w:bCs/>
                <w:sz w:val="18"/>
                <w:szCs w:val="18"/>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4371F2">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姓名</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8D510E">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电话</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100E91">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姓名</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10D3C0">
            <w:pPr>
              <w:jc w:val="center"/>
              <w:rPr>
                <w:rFonts w:hint="eastAsia" w:ascii="黑体" w:hAnsi="黑体" w:eastAsia="黑体" w:cs="黑体"/>
                <w:b w:val="0"/>
                <w:bCs/>
                <w:color w:val="000000"/>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职务</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0FB11C">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电话</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9E0198">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姓名</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DF1617">
            <w:pPr>
              <w:jc w:val="center"/>
              <w:rPr>
                <w:rFonts w:hint="eastAsia" w:ascii="黑体" w:hAnsi="黑体" w:eastAsia="黑体" w:cs="黑体"/>
                <w:b w:val="0"/>
                <w:bCs/>
                <w:color w:val="000000"/>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职务</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066E7F">
            <w:pPr>
              <w:jc w:val="center"/>
              <w:rPr>
                <w:rFonts w:hint="eastAsia" w:ascii="黑体" w:hAnsi="黑体" w:eastAsia="黑体" w:cs="黑体"/>
                <w:b w:val="0"/>
                <w:bCs/>
                <w:sz w:val="18"/>
                <w:szCs w:val="18"/>
              </w:rPr>
            </w:pPr>
            <w:r>
              <w:rPr>
                <w:rFonts w:hint="eastAsia" w:ascii="黑体" w:hAnsi="黑体" w:eastAsia="黑体" w:cs="黑体"/>
                <w:b w:val="0"/>
                <w:bCs/>
                <w:color w:val="000000" w:themeColor="text1"/>
                <w:kern w:val="0"/>
                <w:sz w:val="18"/>
                <w:szCs w:val="18"/>
                <w14:textFill>
                  <w14:solidFill>
                    <w14:schemeClr w14:val="tx1"/>
                  </w14:solidFill>
                </w14:textFill>
              </w:rPr>
              <w:t>电话</w:t>
            </w: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749FAB88">
            <w:pPr>
              <w:widowControl/>
              <w:jc w:val="left"/>
              <w:rPr>
                <w:rFonts w:hint="eastAsia" w:ascii="黑体" w:hAnsi="黑体" w:eastAsia="黑体" w:cs="黑体"/>
                <w:b w:val="0"/>
                <w:bCs/>
                <w:sz w:val="18"/>
                <w:szCs w:val="18"/>
              </w:rPr>
            </w:pPr>
          </w:p>
        </w:tc>
      </w:tr>
      <w:tr w14:paraId="38DDE71F">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D2B73F">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5381CA">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21</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10.7</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D8F6F8">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45</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0.1</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9858D0">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连云区海州湾街道刘沟小区西北侧</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AAFE10">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滑坡</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8BB581">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1B7F60">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9</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98EF17">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E91BBD">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程琪</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F46A19">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13675293028</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24DF25">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吴安生</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84FC44">
            <w:pPr>
              <w:jc w:val="center"/>
              <w:rPr>
                <w:rFonts w:ascii="Times New Roman" w:hAnsi="Times New Roman" w:eastAsia="楷体_GB2312" w:cs="楷体_GB2312"/>
                <w:sz w:val="18"/>
                <w:szCs w:val="18"/>
              </w:rPr>
            </w:pPr>
            <w:r>
              <w:rPr>
                <w:rFonts w:hint="eastAsia" w:ascii="Times New Roman" w:hAnsi="Times New Roman" w:eastAsia="楷体_GB2312" w:cs="楷体_GB2312"/>
                <w:color w:val="000000"/>
                <w:sz w:val="18"/>
                <w:szCs w:val="18"/>
              </w:rPr>
              <w:t>人武部部长</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E98040">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18961303288</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2D2B8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D0FACE">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C3F467">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44AC15">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10829E36">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394A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2</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40DF8A">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28</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51.4</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9BE1B9">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58.9</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9CB3D5">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连云区连岛街道环岛路南大嘴段</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5910FD">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DA5C4B">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88F206">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8</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3C3AC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200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4AD1C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苏正军</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82F6BC">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15996119778</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7F98E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刘瑞</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8D75E1">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委员</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AD3FC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18896627788</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0E175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5285E4">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5907D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7E93F4">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45AACDE6">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F65547">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C7DD9">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26</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40.5</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7C03F9">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46</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8.9</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F12BE9">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连云区连岛街道西连岛安置小区东侧</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A33A6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B4F53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大</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928A04">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50</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C2DC81">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85FCCD">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谭广军</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E57FAF">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15861207716</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8559C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刘瑞</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170FB6">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委员</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CC66FA">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18896627788</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9E3EA4">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4241B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8AE189">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8C46E2">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5A6BC545">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29FF3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4</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AAA78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26</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53.2</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80C8FE">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0.8</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EDD009">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连云区连云街道中云路云台山隧道北出口西侧</w:t>
            </w:r>
            <w:r>
              <w:rPr>
                <w:rFonts w:ascii="Times New Roman" w:hAnsi="Times New Roman" w:eastAsia="楷体_GB2312" w:cs="楷体_GB2312"/>
                <w:sz w:val="18"/>
                <w:szCs w:val="18"/>
              </w:rPr>
              <w:t>100</w:t>
            </w:r>
            <w:r>
              <w:rPr>
                <w:rFonts w:hint="eastAsia" w:ascii="Times New Roman" w:hAnsi="Times New Roman" w:eastAsia="楷体_GB2312" w:cs="楷体_GB2312"/>
                <w:sz w:val="18"/>
                <w:szCs w:val="18"/>
              </w:rPr>
              <w:t>米处、</w:t>
            </w:r>
            <w:r>
              <w:rPr>
                <w:rFonts w:ascii="Times New Roman" w:hAnsi="Times New Roman" w:eastAsia="楷体_GB2312" w:cs="楷体_GB2312"/>
                <w:sz w:val="18"/>
                <w:szCs w:val="18"/>
              </w:rPr>
              <w:t>150</w:t>
            </w:r>
            <w:r>
              <w:rPr>
                <w:rFonts w:hint="eastAsia" w:ascii="Times New Roman" w:hAnsi="Times New Roman" w:eastAsia="楷体_GB2312" w:cs="楷体_GB2312"/>
                <w:sz w:val="18"/>
                <w:szCs w:val="18"/>
              </w:rPr>
              <w:t>处、</w:t>
            </w:r>
            <w:r>
              <w:rPr>
                <w:rFonts w:ascii="Times New Roman" w:hAnsi="Times New Roman" w:eastAsia="楷体_GB2312" w:cs="楷体_GB2312"/>
                <w:sz w:val="18"/>
                <w:szCs w:val="18"/>
              </w:rPr>
              <w:t>200</w:t>
            </w:r>
            <w:r>
              <w:rPr>
                <w:rFonts w:hint="eastAsia" w:ascii="Times New Roman" w:hAnsi="Times New Roman" w:eastAsia="楷体_GB2312" w:cs="楷体_GB2312"/>
                <w:sz w:val="18"/>
                <w:szCs w:val="18"/>
              </w:rPr>
              <w:t>米处</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20038A">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C14376">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F3018">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9</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6EE9D7">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500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E212B">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席凤玲</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3C86BA">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18352818630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417FA6">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王林</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9DF3BC">
            <w:pPr>
              <w:jc w:val="center"/>
              <w:rPr>
                <w:rFonts w:ascii="Times New Roman" w:hAnsi="Times New Roman" w:eastAsia="楷体_GB2312" w:cs="楷体_GB2312"/>
                <w:sz w:val="18"/>
                <w:szCs w:val="18"/>
              </w:rPr>
            </w:pPr>
            <w:r>
              <w:rPr>
                <w:rFonts w:hint="eastAsia" w:ascii="Times New Roman" w:hAnsi="Times New Roman" w:eastAsia="楷体_GB2312" w:cs="楷体_GB2312"/>
                <w:color w:val="000000"/>
                <w:sz w:val="18"/>
                <w:szCs w:val="18"/>
              </w:rPr>
              <w:t>武装部长</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26051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19826108901</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B47C3C">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D58ECE">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AF908F">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3532EF">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4EC465CC">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35F75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5</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D699A4">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28</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10.3</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8980BD">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43</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11.2</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4F7992">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连云区高公岛街道黄窝村一、二组</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CCC37E">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0FCEA2">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AB1470">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8</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15A62E">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B7333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张立扬</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3E7C99">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13775487200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81EAC5">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程广建</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F0C4F4">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副主任</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E891A4">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13851295628</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B2F88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E0477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D8987C">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25D54A">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00664CDD">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2E3B7C">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6</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36ABE8">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28</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10.3</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2D5154">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43</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4.2</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637A2C">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连云区高公岛街道黄窝村三组</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438B51">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滑坡</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F77545">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小</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21ACAC">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6</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9EF224">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E6C03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张强</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8AE8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13775588043</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645163">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程广建</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D19351">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副主任</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C219AD">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13851295628</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B8AEA6">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DEC68A">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758E8D">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FD8FAB">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一般</w:t>
            </w:r>
          </w:p>
        </w:tc>
      </w:tr>
      <w:tr w14:paraId="1CF74F8E">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05C5D7">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7</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8BD73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16.3</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9D571A">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42</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17.2</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CBCF55">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连云区宿城街道留云岭村西</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9269D">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滑坡</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7D88D3">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2F10A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12</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ABC486">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592881">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刘广龙</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5475C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13776592307</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6A9FE2">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林剑</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C367F4">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副主任</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A9FCF2">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1539688898</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C35BBD">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6CFA3E">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31C499">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798F3B">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2D5B08F7">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2BD114">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8</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9D1441">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26</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41.2</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4FCBF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42</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5.4</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C1511A">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连云区宿城街道东崖屋村船山景区北侧</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4754B6">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F2FB7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小</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407D8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7</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0D9231">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24</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40F36D">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夏正义</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29CE67">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13851282961</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2CDA85">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林剑</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88C3F5">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副主任</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EAA95A">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1539688898</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2D49DF">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2CDFDC">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F53BBD">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06DE8A">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一般</w:t>
            </w:r>
          </w:p>
        </w:tc>
      </w:tr>
      <w:tr w14:paraId="3A179E88">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B00798">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9</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74A60C">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26</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14.3</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F77EC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40</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57.0</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152B9E">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连云区宿城街道高庄村南山湾组西南侧</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A4EEEE">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67FAC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小</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E5A6C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9</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F7DA16">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A27AB7">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杨浩</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346AB1">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18360695557</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368E74">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林剑</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EAA566">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副主任</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348D3F">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1539688898</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1F7E72">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6F436E">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2DEDA0">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1196E3">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一般</w:t>
            </w:r>
          </w:p>
        </w:tc>
      </w:tr>
      <w:tr w14:paraId="4434E12D">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7F2161">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4D6E1C">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25</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51.7</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94B2B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42</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38.2</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CA9D75">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连云区宿城街道大竹园村西北</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558A0F">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6D6B6B">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67A3AC">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2</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6E51BD">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50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BEE14">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张秀忠</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A5779A">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15312138268</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58AD0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林剑</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04D9E4">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副主任</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0FF93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1539688898</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FE6682">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7F5AA1">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E86D44">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8BC641">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11EA8DD0">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5106EE">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9D73A6">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20</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52.0</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0278A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43</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50.7</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C40704">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连云区墟沟街道金源金凤凰城三期北侧</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A21625">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18D6DA">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小</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0E463D">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5</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AEB111">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50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7A3B3E">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潘冬梅</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CC7AE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13775485790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E29B8A">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相雷</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BBF23A">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副主任</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BD901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13511567414</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D51646">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222BC">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6970BD">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6B3FD2">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一般</w:t>
            </w:r>
          </w:p>
        </w:tc>
      </w:tr>
      <w:tr w14:paraId="3A0B6125">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56A32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12</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C790D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43.1</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61477E">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2.6</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87211F">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连云区连云街道庞沟桥环山路</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FB1B13">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C44FE2">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25CCC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5</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2E6ABC">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21DCE6">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龚炳成</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6FEEF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19351860799</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CC4E4C">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王林</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C4B628">
            <w:pPr>
              <w:jc w:val="center"/>
              <w:rPr>
                <w:rFonts w:ascii="Times New Roman" w:hAnsi="Times New Roman" w:eastAsia="楷体_GB2312" w:cs="楷体_GB2312"/>
                <w:sz w:val="18"/>
                <w:szCs w:val="18"/>
              </w:rPr>
            </w:pPr>
            <w:r>
              <w:rPr>
                <w:rFonts w:hint="eastAsia" w:ascii="Times New Roman" w:hAnsi="Times New Roman" w:eastAsia="楷体_GB2312" w:cs="楷体_GB2312"/>
                <w:color w:val="000000"/>
                <w:sz w:val="18"/>
                <w:szCs w:val="18"/>
              </w:rPr>
              <w:t>武装部长</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6FF6D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19826108901</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3FCECB">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D0CCE7">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761E62">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2A36AF">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01AB38AA">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0708E0">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B9F6F0">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47</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61BD30">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39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20</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036C57">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连云区板桥街道利民小区北西侧</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D51567">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滑坡</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3245DB">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297D81">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9</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D6D094">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7DA572">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张志刚</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B024E1">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13056093577</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9AA5A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陈鑫</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67752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宣传委员</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073A2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18795518577</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CC787F">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30BF6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317CD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41DB06">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1B8BB28E">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6F8D60">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14</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6AB157">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21</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0.0</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8B850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0.2</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C4ED98">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连云区墟沟街道西小山路</w:t>
            </w:r>
            <w:r>
              <w:rPr>
                <w:rFonts w:ascii="Times New Roman" w:hAnsi="Times New Roman" w:eastAsia="楷体_GB2312" w:cs="楷体_GB2312"/>
                <w:sz w:val="18"/>
                <w:szCs w:val="18"/>
              </w:rPr>
              <w:t>15</w:t>
            </w:r>
            <w:r>
              <w:rPr>
                <w:rFonts w:hint="eastAsia" w:ascii="Times New Roman" w:hAnsi="Times New Roman" w:eastAsia="楷体_GB2312" w:cs="楷体_GB2312"/>
                <w:sz w:val="18"/>
                <w:szCs w:val="18"/>
              </w:rPr>
              <w:t>号西园社区强华小区</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BE448A">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BF4E5A">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9314FD">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5</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C6F1F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677CE0">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孙白雪</w:t>
            </w:r>
          </w:p>
        </w:tc>
        <w:tc>
          <w:tcPr>
            <w:tcW w:w="86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89E45DF">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17551575401</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F287A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相雷</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F576F3">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副主任</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BBC037">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13511567414</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B37143">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B3F23F">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25BD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0EAC3B">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02168F6E">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434901">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66D046">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28</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46.1</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C18748">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42</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28.9</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EBCEBF">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连云区高公岛街道海滨大道黄窝</w:t>
            </w:r>
            <w:r>
              <w:rPr>
                <w:rFonts w:ascii="Times New Roman" w:hAnsi="Times New Roman" w:eastAsia="楷体_GB2312" w:cs="楷体_GB2312"/>
                <w:sz w:val="18"/>
                <w:szCs w:val="18"/>
              </w:rPr>
              <w:t>-</w:t>
            </w:r>
            <w:r>
              <w:rPr>
                <w:rFonts w:hint="eastAsia" w:ascii="Times New Roman" w:hAnsi="Times New Roman" w:eastAsia="楷体_GB2312" w:cs="楷体_GB2312"/>
                <w:sz w:val="18"/>
                <w:szCs w:val="18"/>
              </w:rPr>
              <w:t>高公岛</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9CB052">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A2AEBB">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AD5368">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5</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2F47CD">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268365">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惠志华</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3ACBC7">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13815653611</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7AB67D">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程广建</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2F23F9">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副主任</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910DAF">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13851295628</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01A31">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FE2F37">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B374C0">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52C823">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6D181F55">
        <w:tblPrEx>
          <w:tblCellMar>
            <w:top w:w="0" w:type="dxa"/>
            <w:left w:w="0" w:type="dxa"/>
            <w:bottom w:w="0" w:type="dxa"/>
            <w:right w:w="0" w:type="dxa"/>
          </w:tblCellMar>
        </w:tblPrEx>
        <w:trPr>
          <w:trHeight w:val="754"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BFCF51">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16</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9018C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21</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2.5</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B91750">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43</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13.2</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7C4419">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连云区云山街道永晋大酒店东北侧、体育馆东侧</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0A9D8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0A6BC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大</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47C53F">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20</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9B9E0C">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1000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04AAE4">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韩小军</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4D366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19901530032</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11AAFD">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祁楠林</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9969B20">
            <w:pPr>
              <w:rPr>
                <w:rFonts w:ascii="Times New Roman" w:hAnsi="Times New Roman" w:eastAsia="楷体_GB2312" w:cs="楷体_GB2312"/>
                <w:sz w:val="18"/>
                <w:szCs w:val="18"/>
              </w:rPr>
            </w:pPr>
            <w:r>
              <w:rPr>
                <w:rFonts w:hint="eastAsia" w:ascii="Times New Roman" w:hAnsi="Times New Roman" w:eastAsia="楷体_GB2312" w:cs="楷体_GB2312"/>
                <w:color w:val="000000"/>
                <w:sz w:val="18"/>
                <w:szCs w:val="18"/>
              </w:rPr>
              <w:t>人武部部长</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C8F1F0">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15195716992</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88978">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B82332">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2C558C">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E6AE7A">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r w14:paraId="1389A020">
        <w:tblPrEx>
          <w:tblCellMar>
            <w:top w:w="0" w:type="dxa"/>
            <w:left w:w="0" w:type="dxa"/>
            <w:bottom w:w="0" w:type="dxa"/>
            <w:right w:w="0" w:type="dxa"/>
          </w:tblCellMar>
        </w:tblPrEx>
        <w:trPr>
          <w:trHeight w:val="820" w:hRule="atLeast"/>
          <w:jc w:val="center"/>
        </w:trPr>
        <w:tc>
          <w:tcPr>
            <w:tcW w:w="3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C2AEB">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17</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4A8298">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119</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43.1</w:t>
            </w:r>
            <w:r>
              <w:rPr>
                <w:rFonts w:hint="eastAsia" w:ascii="Times New Roman" w:hAnsi="Times New Roman" w:eastAsia="楷体_GB2312" w:cs="楷体_GB2312"/>
                <w:sz w:val="18"/>
                <w:szCs w:val="18"/>
              </w:rPr>
              <w:t>″</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EC8552">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34</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41</w:t>
            </w:r>
            <w:r>
              <w:rPr>
                <w:rFonts w:hint="eastAsia" w:ascii="Times New Roman" w:hAnsi="Times New Roman" w:eastAsia="楷体_GB2312" w:cs="楷体_GB2312"/>
                <w:sz w:val="18"/>
                <w:szCs w:val="18"/>
              </w:rPr>
              <w:t>′</w:t>
            </w:r>
            <w:r>
              <w:rPr>
                <w:rFonts w:ascii="Times New Roman" w:hAnsi="Times New Roman" w:eastAsia="楷体_GB2312" w:cs="楷体_GB2312"/>
                <w:sz w:val="18"/>
                <w:szCs w:val="18"/>
              </w:rPr>
              <w:t>25.6</w:t>
            </w:r>
            <w:r>
              <w:rPr>
                <w:rFonts w:hint="eastAsia" w:ascii="Times New Roman" w:hAnsi="Times New Roman" w:eastAsia="楷体_GB2312" w:cs="楷体_GB2312"/>
                <w:sz w:val="18"/>
                <w:szCs w:val="18"/>
              </w:rPr>
              <w:t>″</w:t>
            </w:r>
          </w:p>
        </w:tc>
        <w:tc>
          <w:tcPr>
            <w:tcW w:w="24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DEBB7F">
            <w:pPr>
              <w:jc w:val="left"/>
              <w:rPr>
                <w:rFonts w:ascii="Times New Roman" w:hAnsi="Times New Roman" w:eastAsia="楷体_GB2312" w:cs="楷体_GB2312"/>
                <w:sz w:val="18"/>
                <w:szCs w:val="18"/>
              </w:rPr>
            </w:pPr>
            <w:r>
              <w:rPr>
                <w:rFonts w:hint="eastAsia" w:ascii="Times New Roman" w:hAnsi="Times New Roman" w:eastAsia="楷体_GB2312" w:cs="楷体_GB2312"/>
                <w:sz w:val="18"/>
                <w:szCs w:val="18"/>
              </w:rPr>
              <w:t>连云区云山街道黄崖采石场东端刘广洋住宅东北侧</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65E7B0">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崩塌</w:t>
            </w:r>
          </w:p>
        </w:tc>
        <w:tc>
          <w:tcPr>
            <w:tcW w:w="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B27ADF">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中等</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C2806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3</w:t>
            </w:r>
          </w:p>
        </w:tc>
        <w:tc>
          <w:tcPr>
            <w:tcW w:w="7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994DE3">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150</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49335B">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徐新君</w:t>
            </w:r>
          </w:p>
        </w:tc>
        <w:tc>
          <w:tcPr>
            <w:tcW w:w="86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F2332F7">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13905136772</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E2F995">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祁楠林</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36CDA477">
            <w:pPr>
              <w:rPr>
                <w:rFonts w:ascii="Times New Roman" w:hAnsi="Times New Roman" w:eastAsia="楷体_GB2312" w:cs="楷体_GB2312"/>
                <w:sz w:val="18"/>
                <w:szCs w:val="18"/>
              </w:rPr>
            </w:pPr>
            <w:r>
              <w:rPr>
                <w:rFonts w:hint="eastAsia" w:ascii="Times New Roman" w:hAnsi="Times New Roman" w:eastAsia="楷体_GB2312" w:cs="楷体_GB2312"/>
                <w:color w:val="000000"/>
                <w:sz w:val="18"/>
                <w:szCs w:val="18"/>
              </w:rPr>
              <w:t>人武部部长</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0FA065">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15195716992</w:t>
            </w:r>
          </w:p>
        </w:tc>
        <w:tc>
          <w:tcPr>
            <w:tcW w:w="5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E14CDE">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吴洋</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410E94">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常务副区长</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CAD5F2">
            <w:pPr>
              <w:jc w:val="center"/>
              <w:rPr>
                <w:rFonts w:ascii="Times New Roman" w:hAnsi="Times New Roman" w:eastAsia="楷体_GB2312" w:cs="楷体_GB2312"/>
                <w:sz w:val="18"/>
                <w:szCs w:val="18"/>
              </w:rPr>
            </w:pPr>
            <w:r>
              <w:rPr>
                <w:rFonts w:ascii="Times New Roman" w:hAnsi="Times New Roman" w:eastAsia="楷体_GB2312" w:cs="楷体_GB2312"/>
                <w:sz w:val="18"/>
                <w:szCs w:val="18"/>
              </w:rPr>
              <w:t>13905125699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BA00E6">
            <w:pPr>
              <w:jc w:val="center"/>
              <w:rPr>
                <w:rFonts w:ascii="Times New Roman" w:hAnsi="Times New Roman" w:eastAsia="楷体_GB2312" w:cs="楷体_GB2312"/>
                <w:sz w:val="18"/>
                <w:szCs w:val="18"/>
              </w:rPr>
            </w:pPr>
            <w:r>
              <w:rPr>
                <w:rFonts w:hint="eastAsia" w:ascii="Times New Roman" w:hAnsi="Times New Roman" w:eastAsia="楷体_GB2312" w:cs="楷体_GB2312"/>
                <w:sz w:val="18"/>
                <w:szCs w:val="18"/>
              </w:rPr>
              <w:t>重要</w:t>
            </w:r>
          </w:p>
        </w:tc>
      </w:tr>
    </w:tbl>
    <w:p w14:paraId="017A7536">
      <w:pPr>
        <w:jc w:val="left"/>
        <w:rPr>
          <w:rFonts w:ascii="Times New Roman" w:hAnsi="Times New Roman" w:eastAsia="宋体" w:cs="Times New Roman"/>
        </w:rPr>
      </w:pPr>
    </w:p>
    <w:p w14:paraId="02F0108E">
      <w:pPr>
        <w:jc w:val="center"/>
        <w:rPr>
          <w:rFonts w:ascii="仿宋_GB2312" w:hAnsi="仿宋_GB2312" w:eastAsia="仿宋" w:cs="Times New Roman"/>
          <w:kern w:val="0"/>
          <w:sz w:val="28"/>
          <w:szCs w:val="32"/>
        </w:rPr>
      </w:pPr>
    </w:p>
    <w:sectPr>
      <w:pgSz w:w="16838" w:h="11906" w:orient="landscape"/>
      <w:pgMar w:top="1587" w:right="2098" w:bottom="1474" w:left="1531" w:header="851" w:footer="992" w:gutter="0"/>
      <w:pgNumType w:fmt="decimal" w:start="18"/>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0554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EFF59">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5EFF59">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YWExMTc3MGJiYjIzY2VlODRiMjgxZTFkMjFiODcifQ=="/>
    <w:docVar w:name="KSO_WPS_MARK_KEY" w:val="0f8880da-7889-4348-af51-1d2310d630c2"/>
  </w:docVars>
  <w:rsids>
    <w:rsidRoot w:val="3F273381"/>
    <w:rsid w:val="00061F8B"/>
    <w:rsid w:val="00062992"/>
    <w:rsid w:val="00070595"/>
    <w:rsid w:val="000A002F"/>
    <w:rsid w:val="00151DE5"/>
    <w:rsid w:val="001A4716"/>
    <w:rsid w:val="0021313C"/>
    <w:rsid w:val="00225378"/>
    <w:rsid w:val="0027181D"/>
    <w:rsid w:val="00294959"/>
    <w:rsid w:val="002B4861"/>
    <w:rsid w:val="002C57F0"/>
    <w:rsid w:val="002D53C1"/>
    <w:rsid w:val="002E23DF"/>
    <w:rsid w:val="00303482"/>
    <w:rsid w:val="00322F2A"/>
    <w:rsid w:val="0032741E"/>
    <w:rsid w:val="00361160"/>
    <w:rsid w:val="003D6656"/>
    <w:rsid w:val="00416146"/>
    <w:rsid w:val="004457AA"/>
    <w:rsid w:val="004672B9"/>
    <w:rsid w:val="004E1EFB"/>
    <w:rsid w:val="005338C1"/>
    <w:rsid w:val="005437B5"/>
    <w:rsid w:val="00584CEF"/>
    <w:rsid w:val="00657FBE"/>
    <w:rsid w:val="006E5F19"/>
    <w:rsid w:val="00704336"/>
    <w:rsid w:val="00773916"/>
    <w:rsid w:val="00775DDD"/>
    <w:rsid w:val="007D0EB2"/>
    <w:rsid w:val="007F6C6F"/>
    <w:rsid w:val="0084752F"/>
    <w:rsid w:val="008740AA"/>
    <w:rsid w:val="008F24B1"/>
    <w:rsid w:val="0097410F"/>
    <w:rsid w:val="00977CA0"/>
    <w:rsid w:val="00982A91"/>
    <w:rsid w:val="009A638F"/>
    <w:rsid w:val="00A503D2"/>
    <w:rsid w:val="00AB4415"/>
    <w:rsid w:val="00B2494E"/>
    <w:rsid w:val="00B95CDD"/>
    <w:rsid w:val="00BE7797"/>
    <w:rsid w:val="00C11035"/>
    <w:rsid w:val="00C52751"/>
    <w:rsid w:val="00C56ABD"/>
    <w:rsid w:val="00CC4322"/>
    <w:rsid w:val="00D40E52"/>
    <w:rsid w:val="00D5688F"/>
    <w:rsid w:val="00DB0CEF"/>
    <w:rsid w:val="00DC579A"/>
    <w:rsid w:val="00F81466"/>
    <w:rsid w:val="00FB3211"/>
    <w:rsid w:val="00FE0728"/>
    <w:rsid w:val="00FF0961"/>
    <w:rsid w:val="011949CD"/>
    <w:rsid w:val="013E4434"/>
    <w:rsid w:val="014C6DE4"/>
    <w:rsid w:val="015919F9"/>
    <w:rsid w:val="016814B1"/>
    <w:rsid w:val="01B110AA"/>
    <w:rsid w:val="01B71398"/>
    <w:rsid w:val="01C81F50"/>
    <w:rsid w:val="01E50D53"/>
    <w:rsid w:val="022A6766"/>
    <w:rsid w:val="022E6257"/>
    <w:rsid w:val="023C41F5"/>
    <w:rsid w:val="025C7268"/>
    <w:rsid w:val="028B36A9"/>
    <w:rsid w:val="029167E5"/>
    <w:rsid w:val="02A8425B"/>
    <w:rsid w:val="02BA5D3C"/>
    <w:rsid w:val="02C24BF1"/>
    <w:rsid w:val="02C303D5"/>
    <w:rsid w:val="02D05560"/>
    <w:rsid w:val="02D45050"/>
    <w:rsid w:val="02D63692"/>
    <w:rsid w:val="02EB05EB"/>
    <w:rsid w:val="030C175D"/>
    <w:rsid w:val="03343D40"/>
    <w:rsid w:val="03394EB3"/>
    <w:rsid w:val="03463A74"/>
    <w:rsid w:val="035C5045"/>
    <w:rsid w:val="03710AF1"/>
    <w:rsid w:val="037A3FC6"/>
    <w:rsid w:val="038D6544"/>
    <w:rsid w:val="038F44C5"/>
    <w:rsid w:val="039447DF"/>
    <w:rsid w:val="039823BA"/>
    <w:rsid w:val="03B15391"/>
    <w:rsid w:val="03C70711"/>
    <w:rsid w:val="03CA7149"/>
    <w:rsid w:val="03E2554B"/>
    <w:rsid w:val="03F016D8"/>
    <w:rsid w:val="03FB660C"/>
    <w:rsid w:val="042A6EF2"/>
    <w:rsid w:val="042F62B6"/>
    <w:rsid w:val="04310280"/>
    <w:rsid w:val="043575C1"/>
    <w:rsid w:val="043A2FA9"/>
    <w:rsid w:val="04473294"/>
    <w:rsid w:val="044E0E32"/>
    <w:rsid w:val="04542AD4"/>
    <w:rsid w:val="047343F5"/>
    <w:rsid w:val="04842AA6"/>
    <w:rsid w:val="04874344"/>
    <w:rsid w:val="04A24CDA"/>
    <w:rsid w:val="04AB0032"/>
    <w:rsid w:val="04BA0275"/>
    <w:rsid w:val="04BD38C2"/>
    <w:rsid w:val="04C73A2A"/>
    <w:rsid w:val="04C80BE4"/>
    <w:rsid w:val="04CC1D57"/>
    <w:rsid w:val="04D31337"/>
    <w:rsid w:val="04D936D7"/>
    <w:rsid w:val="04E6106A"/>
    <w:rsid w:val="04E74387"/>
    <w:rsid w:val="04EF43C3"/>
    <w:rsid w:val="05017C52"/>
    <w:rsid w:val="051372C4"/>
    <w:rsid w:val="051F2311"/>
    <w:rsid w:val="052676B9"/>
    <w:rsid w:val="054933A7"/>
    <w:rsid w:val="054B586B"/>
    <w:rsid w:val="054F4E62"/>
    <w:rsid w:val="05585425"/>
    <w:rsid w:val="0571302A"/>
    <w:rsid w:val="057743B8"/>
    <w:rsid w:val="057A17B3"/>
    <w:rsid w:val="058663AA"/>
    <w:rsid w:val="05924422"/>
    <w:rsid w:val="05983B33"/>
    <w:rsid w:val="05C30E47"/>
    <w:rsid w:val="05F611B0"/>
    <w:rsid w:val="05F9301F"/>
    <w:rsid w:val="060379FA"/>
    <w:rsid w:val="06053772"/>
    <w:rsid w:val="06222576"/>
    <w:rsid w:val="062E2CC9"/>
    <w:rsid w:val="06456265"/>
    <w:rsid w:val="065E299F"/>
    <w:rsid w:val="066761DB"/>
    <w:rsid w:val="0680729D"/>
    <w:rsid w:val="068943A3"/>
    <w:rsid w:val="06BA455D"/>
    <w:rsid w:val="06C00FA0"/>
    <w:rsid w:val="06D84AD0"/>
    <w:rsid w:val="06DA075B"/>
    <w:rsid w:val="06F76A20"/>
    <w:rsid w:val="06F85085"/>
    <w:rsid w:val="070D460E"/>
    <w:rsid w:val="0717375D"/>
    <w:rsid w:val="07375BAD"/>
    <w:rsid w:val="074327A4"/>
    <w:rsid w:val="074C5FC0"/>
    <w:rsid w:val="074D53D1"/>
    <w:rsid w:val="07506C6F"/>
    <w:rsid w:val="07750067"/>
    <w:rsid w:val="07935B1C"/>
    <w:rsid w:val="079F3753"/>
    <w:rsid w:val="07A5520D"/>
    <w:rsid w:val="07B45450"/>
    <w:rsid w:val="07BB67DE"/>
    <w:rsid w:val="07E55609"/>
    <w:rsid w:val="07F97307"/>
    <w:rsid w:val="080976BA"/>
    <w:rsid w:val="080B2B96"/>
    <w:rsid w:val="081E0B1B"/>
    <w:rsid w:val="08283748"/>
    <w:rsid w:val="08297BEC"/>
    <w:rsid w:val="083D71F3"/>
    <w:rsid w:val="08514A4D"/>
    <w:rsid w:val="0852464F"/>
    <w:rsid w:val="08634780"/>
    <w:rsid w:val="08744BDF"/>
    <w:rsid w:val="0878022B"/>
    <w:rsid w:val="087E15BA"/>
    <w:rsid w:val="088B3468"/>
    <w:rsid w:val="089D5EE4"/>
    <w:rsid w:val="08AE00F1"/>
    <w:rsid w:val="08D22394"/>
    <w:rsid w:val="08E41D65"/>
    <w:rsid w:val="08E73603"/>
    <w:rsid w:val="08F63846"/>
    <w:rsid w:val="08FA6E92"/>
    <w:rsid w:val="09092C22"/>
    <w:rsid w:val="09212671"/>
    <w:rsid w:val="092B1742"/>
    <w:rsid w:val="09322AD0"/>
    <w:rsid w:val="094445B2"/>
    <w:rsid w:val="096B5FE2"/>
    <w:rsid w:val="098A6725"/>
    <w:rsid w:val="099B68C7"/>
    <w:rsid w:val="099F0DB1"/>
    <w:rsid w:val="09A3577C"/>
    <w:rsid w:val="09C37BCC"/>
    <w:rsid w:val="09C53944"/>
    <w:rsid w:val="09CA2D09"/>
    <w:rsid w:val="09E244F6"/>
    <w:rsid w:val="09E47B84"/>
    <w:rsid w:val="09F064E7"/>
    <w:rsid w:val="09F2400E"/>
    <w:rsid w:val="09F45FD8"/>
    <w:rsid w:val="0A1B5312"/>
    <w:rsid w:val="0A23066B"/>
    <w:rsid w:val="0A264B9C"/>
    <w:rsid w:val="0A341F7E"/>
    <w:rsid w:val="0A3845B9"/>
    <w:rsid w:val="0A3C6D34"/>
    <w:rsid w:val="0A432ABB"/>
    <w:rsid w:val="0A434869"/>
    <w:rsid w:val="0A4C1970"/>
    <w:rsid w:val="0A540824"/>
    <w:rsid w:val="0A5B3F42"/>
    <w:rsid w:val="0A682522"/>
    <w:rsid w:val="0A805ABD"/>
    <w:rsid w:val="0A92134D"/>
    <w:rsid w:val="0A943144"/>
    <w:rsid w:val="0A9D666F"/>
    <w:rsid w:val="0AAF1EFF"/>
    <w:rsid w:val="0AC901C8"/>
    <w:rsid w:val="0AC90245"/>
    <w:rsid w:val="0AD83203"/>
    <w:rsid w:val="0ADA51CD"/>
    <w:rsid w:val="0ADD4CBE"/>
    <w:rsid w:val="0AE55FFC"/>
    <w:rsid w:val="0AE71698"/>
    <w:rsid w:val="0B0576E6"/>
    <w:rsid w:val="0B086514"/>
    <w:rsid w:val="0B0B182B"/>
    <w:rsid w:val="0B246449"/>
    <w:rsid w:val="0B3D29F9"/>
    <w:rsid w:val="0B3D39AE"/>
    <w:rsid w:val="0B4B60CB"/>
    <w:rsid w:val="0B4B7E79"/>
    <w:rsid w:val="0B4C6641"/>
    <w:rsid w:val="0B4E7969"/>
    <w:rsid w:val="0B6121D2"/>
    <w:rsid w:val="0B61763F"/>
    <w:rsid w:val="0B664CB3"/>
    <w:rsid w:val="0B6D5629"/>
    <w:rsid w:val="0B8502D8"/>
    <w:rsid w:val="0B9D61FB"/>
    <w:rsid w:val="0BAD643E"/>
    <w:rsid w:val="0BCB0FBA"/>
    <w:rsid w:val="0BDC4F75"/>
    <w:rsid w:val="0BDE2A9B"/>
    <w:rsid w:val="0BE07B1B"/>
    <w:rsid w:val="0BF57DE5"/>
    <w:rsid w:val="0BFE4EEC"/>
    <w:rsid w:val="0C087B18"/>
    <w:rsid w:val="0C0D7AE6"/>
    <w:rsid w:val="0C1049D2"/>
    <w:rsid w:val="0C2D3A23"/>
    <w:rsid w:val="0C2D757F"/>
    <w:rsid w:val="0C3721AC"/>
    <w:rsid w:val="0C3B6140"/>
    <w:rsid w:val="0C4A503B"/>
    <w:rsid w:val="0C7451AE"/>
    <w:rsid w:val="0C7F7DA5"/>
    <w:rsid w:val="0C8F023A"/>
    <w:rsid w:val="0C915D60"/>
    <w:rsid w:val="0CA21D12"/>
    <w:rsid w:val="0CA23AC9"/>
    <w:rsid w:val="0CAC7F34"/>
    <w:rsid w:val="0CC04897"/>
    <w:rsid w:val="0CC06645"/>
    <w:rsid w:val="0CC36B31"/>
    <w:rsid w:val="0CFB767D"/>
    <w:rsid w:val="0CFE2CC9"/>
    <w:rsid w:val="0D044784"/>
    <w:rsid w:val="0D093B48"/>
    <w:rsid w:val="0D0A78C0"/>
    <w:rsid w:val="0D2B61B4"/>
    <w:rsid w:val="0D3112F1"/>
    <w:rsid w:val="0D3A01A5"/>
    <w:rsid w:val="0D4977E2"/>
    <w:rsid w:val="0D5A1D99"/>
    <w:rsid w:val="0D8458C4"/>
    <w:rsid w:val="0D8D29CB"/>
    <w:rsid w:val="0D9C676A"/>
    <w:rsid w:val="0DA502F5"/>
    <w:rsid w:val="0DAB7BA0"/>
    <w:rsid w:val="0E001CDF"/>
    <w:rsid w:val="0E010AC3"/>
    <w:rsid w:val="0E032C8D"/>
    <w:rsid w:val="0E0A401C"/>
    <w:rsid w:val="0E1C5AFD"/>
    <w:rsid w:val="0E2C2CF0"/>
    <w:rsid w:val="0E4A4418"/>
    <w:rsid w:val="0E4B277F"/>
    <w:rsid w:val="0E4D292A"/>
    <w:rsid w:val="0E576B35"/>
    <w:rsid w:val="0E5906B4"/>
    <w:rsid w:val="0E7E6F16"/>
    <w:rsid w:val="0E8042DE"/>
    <w:rsid w:val="0E86353F"/>
    <w:rsid w:val="0E9E29B6"/>
    <w:rsid w:val="0EB93A32"/>
    <w:rsid w:val="0EC64934"/>
    <w:rsid w:val="0ECA37AB"/>
    <w:rsid w:val="0ECC712E"/>
    <w:rsid w:val="0ED10695"/>
    <w:rsid w:val="0ED64E28"/>
    <w:rsid w:val="0EDD528C"/>
    <w:rsid w:val="0EEB7FBD"/>
    <w:rsid w:val="0F0526A1"/>
    <w:rsid w:val="0F2227BC"/>
    <w:rsid w:val="0F3871E0"/>
    <w:rsid w:val="0F3A61EC"/>
    <w:rsid w:val="0F5A4B2F"/>
    <w:rsid w:val="0F5F3EF3"/>
    <w:rsid w:val="0F6C03BE"/>
    <w:rsid w:val="0F6E05DA"/>
    <w:rsid w:val="0F75054E"/>
    <w:rsid w:val="0F772125"/>
    <w:rsid w:val="0F786D63"/>
    <w:rsid w:val="0F8751F8"/>
    <w:rsid w:val="0F8B0062"/>
    <w:rsid w:val="0FA7589A"/>
    <w:rsid w:val="0FA97864"/>
    <w:rsid w:val="0FAB538A"/>
    <w:rsid w:val="0FBC4DF2"/>
    <w:rsid w:val="0FBD62C5"/>
    <w:rsid w:val="0FC621C4"/>
    <w:rsid w:val="0FCC70AF"/>
    <w:rsid w:val="0FCE72CB"/>
    <w:rsid w:val="0FE8038D"/>
    <w:rsid w:val="0FE91A0F"/>
    <w:rsid w:val="0FFA1E6E"/>
    <w:rsid w:val="0FFE370C"/>
    <w:rsid w:val="102313C5"/>
    <w:rsid w:val="10280789"/>
    <w:rsid w:val="10340142"/>
    <w:rsid w:val="10354C54"/>
    <w:rsid w:val="103B4960"/>
    <w:rsid w:val="103B7D7B"/>
    <w:rsid w:val="10484987"/>
    <w:rsid w:val="10944070"/>
    <w:rsid w:val="10A342B4"/>
    <w:rsid w:val="10C5422A"/>
    <w:rsid w:val="10C55FD8"/>
    <w:rsid w:val="10C61D50"/>
    <w:rsid w:val="10CD30DE"/>
    <w:rsid w:val="10CE691D"/>
    <w:rsid w:val="10DE709A"/>
    <w:rsid w:val="10F1501F"/>
    <w:rsid w:val="1105306B"/>
    <w:rsid w:val="11074842"/>
    <w:rsid w:val="11166833"/>
    <w:rsid w:val="11194576"/>
    <w:rsid w:val="112A0531"/>
    <w:rsid w:val="112C6057"/>
    <w:rsid w:val="11337E3C"/>
    <w:rsid w:val="113413B0"/>
    <w:rsid w:val="11380EA0"/>
    <w:rsid w:val="11447845"/>
    <w:rsid w:val="115D0906"/>
    <w:rsid w:val="116027BD"/>
    <w:rsid w:val="116A4DD1"/>
    <w:rsid w:val="11765524"/>
    <w:rsid w:val="118E7C72"/>
    <w:rsid w:val="11B50C84"/>
    <w:rsid w:val="11BA7B07"/>
    <w:rsid w:val="11BD2469"/>
    <w:rsid w:val="11C24C0D"/>
    <w:rsid w:val="11C269BB"/>
    <w:rsid w:val="11C37D13"/>
    <w:rsid w:val="11D400CC"/>
    <w:rsid w:val="11D566EF"/>
    <w:rsid w:val="11D81D3B"/>
    <w:rsid w:val="11F12DFD"/>
    <w:rsid w:val="120B0362"/>
    <w:rsid w:val="120D5E88"/>
    <w:rsid w:val="12174F59"/>
    <w:rsid w:val="12236A54"/>
    <w:rsid w:val="123F1DBA"/>
    <w:rsid w:val="125735A8"/>
    <w:rsid w:val="12633CFA"/>
    <w:rsid w:val="12687563"/>
    <w:rsid w:val="126A39E8"/>
    <w:rsid w:val="126D4B79"/>
    <w:rsid w:val="126F6B43"/>
    <w:rsid w:val="1283439D"/>
    <w:rsid w:val="128D0D77"/>
    <w:rsid w:val="12940358"/>
    <w:rsid w:val="12A6700C"/>
    <w:rsid w:val="12B97DBE"/>
    <w:rsid w:val="12CA1FCB"/>
    <w:rsid w:val="12D04177"/>
    <w:rsid w:val="12D1335A"/>
    <w:rsid w:val="12D22C2E"/>
    <w:rsid w:val="12D373EF"/>
    <w:rsid w:val="12E60629"/>
    <w:rsid w:val="12EF1A32"/>
    <w:rsid w:val="12F207AE"/>
    <w:rsid w:val="12F31522"/>
    <w:rsid w:val="13286CF2"/>
    <w:rsid w:val="13415890"/>
    <w:rsid w:val="1341678E"/>
    <w:rsid w:val="134358DA"/>
    <w:rsid w:val="1347361C"/>
    <w:rsid w:val="135031D6"/>
    <w:rsid w:val="1360648C"/>
    <w:rsid w:val="1367781A"/>
    <w:rsid w:val="13791560"/>
    <w:rsid w:val="137D0DEC"/>
    <w:rsid w:val="138A52B7"/>
    <w:rsid w:val="139525D9"/>
    <w:rsid w:val="139D4FEA"/>
    <w:rsid w:val="13A26AA4"/>
    <w:rsid w:val="13A9398F"/>
    <w:rsid w:val="13B32A60"/>
    <w:rsid w:val="13B766F0"/>
    <w:rsid w:val="13BB36C2"/>
    <w:rsid w:val="13C86BDF"/>
    <w:rsid w:val="13C92283"/>
    <w:rsid w:val="13DD188A"/>
    <w:rsid w:val="13E56991"/>
    <w:rsid w:val="13E744B7"/>
    <w:rsid w:val="13F66329"/>
    <w:rsid w:val="13FC4407"/>
    <w:rsid w:val="1406027D"/>
    <w:rsid w:val="140F18F1"/>
    <w:rsid w:val="14123C2A"/>
    <w:rsid w:val="14261483"/>
    <w:rsid w:val="142C636E"/>
    <w:rsid w:val="143109C5"/>
    <w:rsid w:val="14353475"/>
    <w:rsid w:val="143909A7"/>
    <w:rsid w:val="143F42F3"/>
    <w:rsid w:val="147246C9"/>
    <w:rsid w:val="14730723"/>
    <w:rsid w:val="149219C3"/>
    <w:rsid w:val="149C34F4"/>
    <w:rsid w:val="14A8528B"/>
    <w:rsid w:val="14A979BF"/>
    <w:rsid w:val="14B720DC"/>
    <w:rsid w:val="14C36CD2"/>
    <w:rsid w:val="14C8253B"/>
    <w:rsid w:val="14E31C89"/>
    <w:rsid w:val="14F1386F"/>
    <w:rsid w:val="15015A4D"/>
    <w:rsid w:val="150D2643"/>
    <w:rsid w:val="15107A3E"/>
    <w:rsid w:val="15197EAA"/>
    <w:rsid w:val="151D2886"/>
    <w:rsid w:val="152B4878"/>
    <w:rsid w:val="153413A5"/>
    <w:rsid w:val="1534197E"/>
    <w:rsid w:val="153E45AB"/>
    <w:rsid w:val="154047C7"/>
    <w:rsid w:val="15445E89"/>
    <w:rsid w:val="154C6CC8"/>
    <w:rsid w:val="156758B0"/>
    <w:rsid w:val="157D3325"/>
    <w:rsid w:val="15802E15"/>
    <w:rsid w:val="158741A4"/>
    <w:rsid w:val="159D7523"/>
    <w:rsid w:val="15A2727C"/>
    <w:rsid w:val="15A308B2"/>
    <w:rsid w:val="15BB5BFB"/>
    <w:rsid w:val="15C251DC"/>
    <w:rsid w:val="15DA23C6"/>
    <w:rsid w:val="15F64E85"/>
    <w:rsid w:val="15F95B0B"/>
    <w:rsid w:val="160B252F"/>
    <w:rsid w:val="161517B0"/>
    <w:rsid w:val="16225C7A"/>
    <w:rsid w:val="162D4D4B"/>
    <w:rsid w:val="163836F0"/>
    <w:rsid w:val="165F38A9"/>
    <w:rsid w:val="1673285A"/>
    <w:rsid w:val="167369E6"/>
    <w:rsid w:val="16962C38"/>
    <w:rsid w:val="16985B3F"/>
    <w:rsid w:val="16A9014A"/>
    <w:rsid w:val="16AD3796"/>
    <w:rsid w:val="16BC1C2B"/>
    <w:rsid w:val="16DC051F"/>
    <w:rsid w:val="16DF57C5"/>
    <w:rsid w:val="16E6314C"/>
    <w:rsid w:val="16F33DDB"/>
    <w:rsid w:val="17051824"/>
    <w:rsid w:val="17080D97"/>
    <w:rsid w:val="170F67BF"/>
    <w:rsid w:val="17171557"/>
    <w:rsid w:val="17342109"/>
    <w:rsid w:val="17766CFB"/>
    <w:rsid w:val="177A3F89"/>
    <w:rsid w:val="17887D5F"/>
    <w:rsid w:val="179D1EA6"/>
    <w:rsid w:val="17C27715"/>
    <w:rsid w:val="17C36FE9"/>
    <w:rsid w:val="17CF598E"/>
    <w:rsid w:val="17DE677E"/>
    <w:rsid w:val="17DF20B3"/>
    <w:rsid w:val="17F35B20"/>
    <w:rsid w:val="17F6116D"/>
    <w:rsid w:val="180026D3"/>
    <w:rsid w:val="180970F2"/>
    <w:rsid w:val="181B5077"/>
    <w:rsid w:val="182C1032"/>
    <w:rsid w:val="185D2F9A"/>
    <w:rsid w:val="1876405C"/>
    <w:rsid w:val="18814EDA"/>
    <w:rsid w:val="18855E81"/>
    <w:rsid w:val="18866995"/>
    <w:rsid w:val="18A60DE5"/>
    <w:rsid w:val="18C76AD7"/>
    <w:rsid w:val="18CB43A7"/>
    <w:rsid w:val="18D3325C"/>
    <w:rsid w:val="18D53478"/>
    <w:rsid w:val="18E35B95"/>
    <w:rsid w:val="18FF4051"/>
    <w:rsid w:val="19006747"/>
    <w:rsid w:val="1912647A"/>
    <w:rsid w:val="191417DB"/>
    <w:rsid w:val="19180609"/>
    <w:rsid w:val="19280238"/>
    <w:rsid w:val="19322678"/>
    <w:rsid w:val="193C50AE"/>
    <w:rsid w:val="194303E2"/>
    <w:rsid w:val="19436634"/>
    <w:rsid w:val="194D1260"/>
    <w:rsid w:val="19D13C3F"/>
    <w:rsid w:val="19DB2D10"/>
    <w:rsid w:val="19F53DD2"/>
    <w:rsid w:val="19F618F8"/>
    <w:rsid w:val="1A141D7E"/>
    <w:rsid w:val="1A18186E"/>
    <w:rsid w:val="1A1832E2"/>
    <w:rsid w:val="1A2B77F4"/>
    <w:rsid w:val="1A5F749D"/>
    <w:rsid w:val="1A7016AA"/>
    <w:rsid w:val="1A725422"/>
    <w:rsid w:val="1A9E7E4D"/>
    <w:rsid w:val="1AB1581F"/>
    <w:rsid w:val="1AE41750"/>
    <w:rsid w:val="1AE6371B"/>
    <w:rsid w:val="1AEB2ADF"/>
    <w:rsid w:val="1B025445"/>
    <w:rsid w:val="1B0342CC"/>
    <w:rsid w:val="1B03607B"/>
    <w:rsid w:val="1B3B203B"/>
    <w:rsid w:val="1B4B5C73"/>
    <w:rsid w:val="1B716318"/>
    <w:rsid w:val="1B744165"/>
    <w:rsid w:val="1B7900EB"/>
    <w:rsid w:val="1B8151F1"/>
    <w:rsid w:val="1B854CE1"/>
    <w:rsid w:val="1B882A24"/>
    <w:rsid w:val="1B925650"/>
    <w:rsid w:val="1B9A62B3"/>
    <w:rsid w:val="1BB43819"/>
    <w:rsid w:val="1BC05D1A"/>
    <w:rsid w:val="1BCF2401"/>
    <w:rsid w:val="1BDD4B1E"/>
    <w:rsid w:val="1BDE0896"/>
    <w:rsid w:val="1BE13EE2"/>
    <w:rsid w:val="1BE3377C"/>
    <w:rsid w:val="1BEF2AA3"/>
    <w:rsid w:val="1BF105C9"/>
    <w:rsid w:val="1BF9747E"/>
    <w:rsid w:val="1BFE6842"/>
    <w:rsid w:val="1C0876C1"/>
    <w:rsid w:val="1C1027E3"/>
    <w:rsid w:val="1C1F5136"/>
    <w:rsid w:val="1C346708"/>
    <w:rsid w:val="1C365FDC"/>
    <w:rsid w:val="1C404828"/>
    <w:rsid w:val="1C5D5C5E"/>
    <w:rsid w:val="1C6E7E6B"/>
    <w:rsid w:val="1C746B04"/>
    <w:rsid w:val="1C76287C"/>
    <w:rsid w:val="1C7A1009"/>
    <w:rsid w:val="1C972D18"/>
    <w:rsid w:val="1CA4563B"/>
    <w:rsid w:val="1CA53161"/>
    <w:rsid w:val="1CA70C88"/>
    <w:rsid w:val="1CE41EDC"/>
    <w:rsid w:val="1CF1583A"/>
    <w:rsid w:val="1CF77E61"/>
    <w:rsid w:val="1CFA16FF"/>
    <w:rsid w:val="1CFF0AC4"/>
    <w:rsid w:val="1CFF2872"/>
    <w:rsid w:val="1D104A7F"/>
    <w:rsid w:val="1D232A04"/>
    <w:rsid w:val="1D507571"/>
    <w:rsid w:val="1D512A3A"/>
    <w:rsid w:val="1D6E17A5"/>
    <w:rsid w:val="1D81772B"/>
    <w:rsid w:val="1D94745E"/>
    <w:rsid w:val="1DB63878"/>
    <w:rsid w:val="1DC53ABB"/>
    <w:rsid w:val="1DCD7AD3"/>
    <w:rsid w:val="1DD2442A"/>
    <w:rsid w:val="1DDA5067"/>
    <w:rsid w:val="1DE06B47"/>
    <w:rsid w:val="1DE657E0"/>
    <w:rsid w:val="1DEA649C"/>
    <w:rsid w:val="1DFD7710"/>
    <w:rsid w:val="1E015E7F"/>
    <w:rsid w:val="1E036392"/>
    <w:rsid w:val="1E544E3F"/>
    <w:rsid w:val="1E605592"/>
    <w:rsid w:val="1E8219AC"/>
    <w:rsid w:val="1E870D71"/>
    <w:rsid w:val="1E9516DF"/>
    <w:rsid w:val="1E992F94"/>
    <w:rsid w:val="1E9D2342"/>
    <w:rsid w:val="1EA27958"/>
    <w:rsid w:val="1EB1403F"/>
    <w:rsid w:val="1ECA6EAF"/>
    <w:rsid w:val="1ECC4D8E"/>
    <w:rsid w:val="1EDB6ADA"/>
    <w:rsid w:val="1EDF08C0"/>
    <w:rsid w:val="1F010B23"/>
    <w:rsid w:val="1F066724"/>
    <w:rsid w:val="1F071D43"/>
    <w:rsid w:val="1F417171"/>
    <w:rsid w:val="1F443106"/>
    <w:rsid w:val="1F501AAA"/>
    <w:rsid w:val="1F5570C1"/>
    <w:rsid w:val="1F615A66"/>
    <w:rsid w:val="1F72557D"/>
    <w:rsid w:val="1F792DAF"/>
    <w:rsid w:val="1F881244"/>
    <w:rsid w:val="1F8F5F24"/>
    <w:rsid w:val="1F996FAD"/>
    <w:rsid w:val="1F9A0F77"/>
    <w:rsid w:val="1F9A4AD4"/>
    <w:rsid w:val="1F9C084C"/>
    <w:rsid w:val="1FAB6CE1"/>
    <w:rsid w:val="1FC85AE5"/>
    <w:rsid w:val="1FCD6C57"/>
    <w:rsid w:val="1FD04999"/>
    <w:rsid w:val="1FD12D77"/>
    <w:rsid w:val="1FD71884"/>
    <w:rsid w:val="1FED72F9"/>
    <w:rsid w:val="1FF01AEB"/>
    <w:rsid w:val="1FF73CD4"/>
    <w:rsid w:val="1FF80CCC"/>
    <w:rsid w:val="1FFB7C68"/>
    <w:rsid w:val="200F101E"/>
    <w:rsid w:val="201D3EA4"/>
    <w:rsid w:val="201E1BAA"/>
    <w:rsid w:val="20340A84"/>
    <w:rsid w:val="2040567B"/>
    <w:rsid w:val="204C78C3"/>
    <w:rsid w:val="204F1D62"/>
    <w:rsid w:val="204F58BE"/>
    <w:rsid w:val="204F7D2F"/>
    <w:rsid w:val="20605D1D"/>
    <w:rsid w:val="20631369"/>
    <w:rsid w:val="20653333"/>
    <w:rsid w:val="20765541"/>
    <w:rsid w:val="20971013"/>
    <w:rsid w:val="20BB11A5"/>
    <w:rsid w:val="20D97055"/>
    <w:rsid w:val="20DD7D2D"/>
    <w:rsid w:val="20DE6C42"/>
    <w:rsid w:val="20DF30E6"/>
    <w:rsid w:val="21134B3E"/>
    <w:rsid w:val="2136082C"/>
    <w:rsid w:val="213B4094"/>
    <w:rsid w:val="213C7056"/>
    <w:rsid w:val="21442F49"/>
    <w:rsid w:val="214B7495"/>
    <w:rsid w:val="21537630"/>
    <w:rsid w:val="21667363"/>
    <w:rsid w:val="216929AF"/>
    <w:rsid w:val="216B4602"/>
    <w:rsid w:val="21701F90"/>
    <w:rsid w:val="21723F5A"/>
    <w:rsid w:val="218E0668"/>
    <w:rsid w:val="21A34005"/>
    <w:rsid w:val="21B225A8"/>
    <w:rsid w:val="21BD3A87"/>
    <w:rsid w:val="21C1459A"/>
    <w:rsid w:val="21F20BF7"/>
    <w:rsid w:val="21F42BC1"/>
    <w:rsid w:val="220426D8"/>
    <w:rsid w:val="220B1C2D"/>
    <w:rsid w:val="22145011"/>
    <w:rsid w:val="22252D7A"/>
    <w:rsid w:val="22456F79"/>
    <w:rsid w:val="224823F2"/>
    <w:rsid w:val="225D0766"/>
    <w:rsid w:val="22877591"/>
    <w:rsid w:val="229E33B7"/>
    <w:rsid w:val="22A31EF1"/>
    <w:rsid w:val="22B365D8"/>
    <w:rsid w:val="22BA6C6A"/>
    <w:rsid w:val="22D12F02"/>
    <w:rsid w:val="22D24584"/>
    <w:rsid w:val="22E22A19"/>
    <w:rsid w:val="22E76282"/>
    <w:rsid w:val="22EA7B20"/>
    <w:rsid w:val="230961F8"/>
    <w:rsid w:val="2318468D"/>
    <w:rsid w:val="231B23CF"/>
    <w:rsid w:val="231B417D"/>
    <w:rsid w:val="23377209"/>
    <w:rsid w:val="233D5EA2"/>
    <w:rsid w:val="234611FA"/>
    <w:rsid w:val="234D65E4"/>
    <w:rsid w:val="235A2EF8"/>
    <w:rsid w:val="235F406A"/>
    <w:rsid w:val="23645B24"/>
    <w:rsid w:val="23767606"/>
    <w:rsid w:val="23775858"/>
    <w:rsid w:val="23953F30"/>
    <w:rsid w:val="23983A20"/>
    <w:rsid w:val="23A43526"/>
    <w:rsid w:val="23AB72AF"/>
    <w:rsid w:val="23AD421E"/>
    <w:rsid w:val="23B87C1E"/>
    <w:rsid w:val="23C30B8F"/>
    <w:rsid w:val="23C71C0F"/>
    <w:rsid w:val="23CE7442"/>
    <w:rsid w:val="23F06D14"/>
    <w:rsid w:val="23F24EDE"/>
    <w:rsid w:val="23F76998"/>
    <w:rsid w:val="23F944BF"/>
    <w:rsid w:val="23FA7B19"/>
    <w:rsid w:val="240902B3"/>
    <w:rsid w:val="240D1D18"/>
    <w:rsid w:val="241E5CD3"/>
    <w:rsid w:val="24264B88"/>
    <w:rsid w:val="2432177F"/>
    <w:rsid w:val="243F5C4A"/>
    <w:rsid w:val="2455546D"/>
    <w:rsid w:val="245E07C6"/>
    <w:rsid w:val="246A0F18"/>
    <w:rsid w:val="24704055"/>
    <w:rsid w:val="247D50F0"/>
    <w:rsid w:val="248024EA"/>
    <w:rsid w:val="248F6BD1"/>
    <w:rsid w:val="249E5066"/>
    <w:rsid w:val="24AC1531"/>
    <w:rsid w:val="24BB79C6"/>
    <w:rsid w:val="24C148B0"/>
    <w:rsid w:val="24C525F3"/>
    <w:rsid w:val="24D9609E"/>
    <w:rsid w:val="25047891"/>
    <w:rsid w:val="250A26FB"/>
    <w:rsid w:val="250F1AC0"/>
    <w:rsid w:val="251A7197"/>
    <w:rsid w:val="25382DC5"/>
    <w:rsid w:val="253B0B07"/>
    <w:rsid w:val="254479BB"/>
    <w:rsid w:val="255A049F"/>
    <w:rsid w:val="25787665"/>
    <w:rsid w:val="25826736"/>
    <w:rsid w:val="25A42208"/>
    <w:rsid w:val="25AE12D9"/>
    <w:rsid w:val="25C41910"/>
    <w:rsid w:val="25CB1E8B"/>
    <w:rsid w:val="25CD79B1"/>
    <w:rsid w:val="25E60A73"/>
    <w:rsid w:val="25E953A1"/>
    <w:rsid w:val="25EF6AF4"/>
    <w:rsid w:val="25F018F1"/>
    <w:rsid w:val="260B672B"/>
    <w:rsid w:val="26127ABA"/>
    <w:rsid w:val="261E020C"/>
    <w:rsid w:val="261F66A0"/>
    <w:rsid w:val="26211AAB"/>
    <w:rsid w:val="26282722"/>
    <w:rsid w:val="262D48F3"/>
    <w:rsid w:val="264C4E4A"/>
    <w:rsid w:val="265E685B"/>
    <w:rsid w:val="26606A77"/>
    <w:rsid w:val="26722306"/>
    <w:rsid w:val="26747E2C"/>
    <w:rsid w:val="267918E7"/>
    <w:rsid w:val="268169ED"/>
    <w:rsid w:val="26833001"/>
    <w:rsid w:val="268A58A2"/>
    <w:rsid w:val="268D5392"/>
    <w:rsid w:val="26945C3A"/>
    <w:rsid w:val="26971D6D"/>
    <w:rsid w:val="26976211"/>
    <w:rsid w:val="269A3AE6"/>
    <w:rsid w:val="26A17F53"/>
    <w:rsid w:val="26AB5818"/>
    <w:rsid w:val="26AF355A"/>
    <w:rsid w:val="26B66697"/>
    <w:rsid w:val="26B80661"/>
    <w:rsid w:val="26B807B0"/>
    <w:rsid w:val="26BC62C1"/>
    <w:rsid w:val="26D905D7"/>
    <w:rsid w:val="26E01966"/>
    <w:rsid w:val="26E66850"/>
    <w:rsid w:val="270A0791"/>
    <w:rsid w:val="270D0281"/>
    <w:rsid w:val="271E248E"/>
    <w:rsid w:val="2725381D"/>
    <w:rsid w:val="273870AC"/>
    <w:rsid w:val="273C7063"/>
    <w:rsid w:val="27465EC7"/>
    <w:rsid w:val="2762237B"/>
    <w:rsid w:val="27624129"/>
    <w:rsid w:val="27800A53"/>
    <w:rsid w:val="278D3D61"/>
    <w:rsid w:val="278E3170"/>
    <w:rsid w:val="27930786"/>
    <w:rsid w:val="27960276"/>
    <w:rsid w:val="27BA5D13"/>
    <w:rsid w:val="27BA6696"/>
    <w:rsid w:val="27BD3A55"/>
    <w:rsid w:val="27C44DE4"/>
    <w:rsid w:val="27D86AE1"/>
    <w:rsid w:val="27F05BD9"/>
    <w:rsid w:val="27F25AEA"/>
    <w:rsid w:val="27F71B7C"/>
    <w:rsid w:val="28110526"/>
    <w:rsid w:val="28357D92"/>
    <w:rsid w:val="28441A80"/>
    <w:rsid w:val="28500425"/>
    <w:rsid w:val="285A74F6"/>
    <w:rsid w:val="289742A6"/>
    <w:rsid w:val="28A40771"/>
    <w:rsid w:val="28B210E0"/>
    <w:rsid w:val="28B5472C"/>
    <w:rsid w:val="28BF6807"/>
    <w:rsid w:val="28C84A03"/>
    <w:rsid w:val="28CB3F50"/>
    <w:rsid w:val="28D177B8"/>
    <w:rsid w:val="28E150F3"/>
    <w:rsid w:val="28EB63A0"/>
    <w:rsid w:val="290C20C2"/>
    <w:rsid w:val="290C4C94"/>
    <w:rsid w:val="290C6A42"/>
    <w:rsid w:val="290F208E"/>
    <w:rsid w:val="29272553"/>
    <w:rsid w:val="292C49EE"/>
    <w:rsid w:val="292F2731"/>
    <w:rsid w:val="294D3419"/>
    <w:rsid w:val="29627819"/>
    <w:rsid w:val="298C1931"/>
    <w:rsid w:val="29B03871"/>
    <w:rsid w:val="29B36EBE"/>
    <w:rsid w:val="29BF5862"/>
    <w:rsid w:val="29D3130E"/>
    <w:rsid w:val="29F00112"/>
    <w:rsid w:val="2A0D0CC4"/>
    <w:rsid w:val="2A157B78"/>
    <w:rsid w:val="2A2E0C3A"/>
    <w:rsid w:val="2A4E6BE6"/>
    <w:rsid w:val="2A524929"/>
    <w:rsid w:val="2A581DA4"/>
    <w:rsid w:val="2A5F0DF4"/>
    <w:rsid w:val="2A6D1762"/>
    <w:rsid w:val="2A7A7AFA"/>
    <w:rsid w:val="2A7D3430"/>
    <w:rsid w:val="2A844593"/>
    <w:rsid w:val="2AA8279A"/>
    <w:rsid w:val="2ABB0720"/>
    <w:rsid w:val="2AC800C8"/>
    <w:rsid w:val="2ADB49DF"/>
    <w:rsid w:val="2ADF3CE2"/>
    <w:rsid w:val="2AE82B97"/>
    <w:rsid w:val="2AFB5A2D"/>
    <w:rsid w:val="2AFE685E"/>
    <w:rsid w:val="2B1971F4"/>
    <w:rsid w:val="2B1C4F36"/>
    <w:rsid w:val="2B2112CD"/>
    <w:rsid w:val="2B23227F"/>
    <w:rsid w:val="2B246743"/>
    <w:rsid w:val="2B2D7144"/>
    <w:rsid w:val="2B3328FE"/>
    <w:rsid w:val="2B510F62"/>
    <w:rsid w:val="2B5C5333"/>
    <w:rsid w:val="2B88437A"/>
    <w:rsid w:val="2B911481"/>
    <w:rsid w:val="2B9845BD"/>
    <w:rsid w:val="2BA70CA4"/>
    <w:rsid w:val="2BB86A0D"/>
    <w:rsid w:val="2BD001FB"/>
    <w:rsid w:val="2BE23A8A"/>
    <w:rsid w:val="2BEC2B5B"/>
    <w:rsid w:val="2BEC6FC3"/>
    <w:rsid w:val="2BF13CCD"/>
    <w:rsid w:val="2C0E41DC"/>
    <w:rsid w:val="2C1B3A5F"/>
    <w:rsid w:val="2C3128E3"/>
    <w:rsid w:val="2C42277B"/>
    <w:rsid w:val="2C626979"/>
    <w:rsid w:val="2C6C77F8"/>
    <w:rsid w:val="2C901190"/>
    <w:rsid w:val="2C901738"/>
    <w:rsid w:val="2C9A6113"/>
    <w:rsid w:val="2C9F7BCD"/>
    <w:rsid w:val="2CB505CF"/>
    <w:rsid w:val="2CC80ED2"/>
    <w:rsid w:val="2CCB6C14"/>
    <w:rsid w:val="2CDC2BCF"/>
    <w:rsid w:val="2CED0939"/>
    <w:rsid w:val="2CF55A3F"/>
    <w:rsid w:val="2CFE2B46"/>
    <w:rsid w:val="2D1E0AF2"/>
    <w:rsid w:val="2D3C366E"/>
    <w:rsid w:val="2D4B38B1"/>
    <w:rsid w:val="2D5E35E4"/>
    <w:rsid w:val="2D60735C"/>
    <w:rsid w:val="2D652BC5"/>
    <w:rsid w:val="2D6B4DF0"/>
    <w:rsid w:val="2D720E3E"/>
    <w:rsid w:val="2D770EE5"/>
    <w:rsid w:val="2D7B23E8"/>
    <w:rsid w:val="2D8F19F0"/>
    <w:rsid w:val="2DA74F8B"/>
    <w:rsid w:val="2DB476A8"/>
    <w:rsid w:val="2DCF6290"/>
    <w:rsid w:val="2DD65871"/>
    <w:rsid w:val="2E00644A"/>
    <w:rsid w:val="2E2F759E"/>
    <w:rsid w:val="2E304F81"/>
    <w:rsid w:val="2E3424FF"/>
    <w:rsid w:val="2E3D769E"/>
    <w:rsid w:val="2E6A7D67"/>
    <w:rsid w:val="2E756E38"/>
    <w:rsid w:val="2E8C5F2F"/>
    <w:rsid w:val="2E980D78"/>
    <w:rsid w:val="2E9B6172"/>
    <w:rsid w:val="2EB06427"/>
    <w:rsid w:val="2ECB6A58"/>
    <w:rsid w:val="2EDF0755"/>
    <w:rsid w:val="2EF65CF8"/>
    <w:rsid w:val="2EFF4953"/>
    <w:rsid w:val="2F1877C3"/>
    <w:rsid w:val="2F236894"/>
    <w:rsid w:val="2F283EAA"/>
    <w:rsid w:val="2F2B5748"/>
    <w:rsid w:val="2F3565C7"/>
    <w:rsid w:val="2F372D57"/>
    <w:rsid w:val="2F4E633D"/>
    <w:rsid w:val="2F6A0915"/>
    <w:rsid w:val="2F745341"/>
    <w:rsid w:val="2F7E1D1C"/>
    <w:rsid w:val="2F8310E0"/>
    <w:rsid w:val="2F8530AA"/>
    <w:rsid w:val="2FD951A4"/>
    <w:rsid w:val="2FE37DD1"/>
    <w:rsid w:val="2FF65D56"/>
    <w:rsid w:val="301306B6"/>
    <w:rsid w:val="3029612C"/>
    <w:rsid w:val="307F3F9D"/>
    <w:rsid w:val="30922072"/>
    <w:rsid w:val="30A05CC2"/>
    <w:rsid w:val="30A6152A"/>
    <w:rsid w:val="30BC6FA0"/>
    <w:rsid w:val="30CD2F5B"/>
    <w:rsid w:val="30E958BB"/>
    <w:rsid w:val="30FD0529"/>
    <w:rsid w:val="311D620A"/>
    <w:rsid w:val="3126266B"/>
    <w:rsid w:val="31295CB7"/>
    <w:rsid w:val="31660CB9"/>
    <w:rsid w:val="316B62D0"/>
    <w:rsid w:val="31723B02"/>
    <w:rsid w:val="319C3B4D"/>
    <w:rsid w:val="31A054A2"/>
    <w:rsid w:val="31BC6B2B"/>
    <w:rsid w:val="31C11014"/>
    <w:rsid w:val="31C205E6"/>
    <w:rsid w:val="31CB6D6E"/>
    <w:rsid w:val="31CF2D03"/>
    <w:rsid w:val="31E0281A"/>
    <w:rsid w:val="31E247E4"/>
    <w:rsid w:val="31EE13DB"/>
    <w:rsid w:val="321E1594"/>
    <w:rsid w:val="32285F6F"/>
    <w:rsid w:val="323B0398"/>
    <w:rsid w:val="323F1C36"/>
    <w:rsid w:val="32427031"/>
    <w:rsid w:val="324A4137"/>
    <w:rsid w:val="324A70A0"/>
    <w:rsid w:val="3253123E"/>
    <w:rsid w:val="325B00F2"/>
    <w:rsid w:val="325B78A5"/>
    <w:rsid w:val="326B1881"/>
    <w:rsid w:val="326F3B9E"/>
    <w:rsid w:val="32755658"/>
    <w:rsid w:val="32756F34"/>
    <w:rsid w:val="32827D75"/>
    <w:rsid w:val="329D4BAF"/>
    <w:rsid w:val="32A25D21"/>
    <w:rsid w:val="32C24615"/>
    <w:rsid w:val="32D0288E"/>
    <w:rsid w:val="32FF7F0C"/>
    <w:rsid w:val="33105E63"/>
    <w:rsid w:val="33112068"/>
    <w:rsid w:val="33154745"/>
    <w:rsid w:val="331A7FAD"/>
    <w:rsid w:val="332655CD"/>
    <w:rsid w:val="33277991"/>
    <w:rsid w:val="3330332D"/>
    <w:rsid w:val="333463E8"/>
    <w:rsid w:val="33501C21"/>
    <w:rsid w:val="33611EC2"/>
    <w:rsid w:val="33631954"/>
    <w:rsid w:val="33633703"/>
    <w:rsid w:val="33686F6B"/>
    <w:rsid w:val="33833D10"/>
    <w:rsid w:val="338418CB"/>
    <w:rsid w:val="33997124"/>
    <w:rsid w:val="33CA5530"/>
    <w:rsid w:val="33CB74FA"/>
    <w:rsid w:val="33CF0D98"/>
    <w:rsid w:val="33D939C5"/>
    <w:rsid w:val="33F04E98"/>
    <w:rsid w:val="34000F51"/>
    <w:rsid w:val="34117602"/>
    <w:rsid w:val="342F1837"/>
    <w:rsid w:val="34401C96"/>
    <w:rsid w:val="344319D6"/>
    <w:rsid w:val="34667EFA"/>
    <w:rsid w:val="34726776"/>
    <w:rsid w:val="34B97B11"/>
    <w:rsid w:val="34D67F04"/>
    <w:rsid w:val="34E73EBF"/>
    <w:rsid w:val="34FD7BE0"/>
    <w:rsid w:val="35066A3B"/>
    <w:rsid w:val="35170C48"/>
    <w:rsid w:val="351C000D"/>
    <w:rsid w:val="351D1FD7"/>
    <w:rsid w:val="352549E8"/>
    <w:rsid w:val="352944D8"/>
    <w:rsid w:val="353115DE"/>
    <w:rsid w:val="353D7F83"/>
    <w:rsid w:val="353F1F4D"/>
    <w:rsid w:val="35496928"/>
    <w:rsid w:val="354E03E2"/>
    <w:rsid w:val="35523A2F"/>
    <w:rsid w:val="35684934"/>
    <w:rsid w:val="35727C2D"/>
    <w:rsid w:val="35777939"/>
    <w:rsid w:val="357D65D2"/>
    <w:rsid w:val="359C724D"/>
    <w:rsid w:val="35A65B28"/>
    <w:rsid w:val="35AB1391"/>
    <w:rsid w:val="35B46497"/>
    <w:rsid w:val="35BD40F9"/>
    <w:rsid w:val="35C67F79"/>
    <w:rsid w:val="35CA2E2D"/>
    <w:rsid w:val="35CB1A33"/>
    <w:rsid w:val="35F43C89"/>
    <w:rsid w:val="35F503B3"/>
    <w:rsid w:val="36037DA4"/>
    <w:rsid w:val="36070F3A"/>
    <w:rsid w:val="360A2651"/>
    <w:rsid w:val="360F7B72"/>
    <w:rsid w:val="361840AC"/>
    <w:rsid w:val="36356EAC"/>
    <w:rsid w:val="363870C8"/>
    <w:rsid w:val="363E3FB3"/>
    <w:rsid w:val="364106AC"/>
    <w:rsid w:val="364307A9"/>
    <w:rsid w:val="3648514B"/>
    <w:rsid w:val="364A6DFC"/>
    <w:rsid w:val="365D08DD"/>
    <w:rsid w:val="365E6403"/>
    <w:rsid w:val="366A7ED3"/>
    <w:rsid w:val="36913B20"/>
    <w:rsid w:val="369736C3"/>
    <w:rsid w:val="369B35A4"/>
    <w:rsid w:val="36A209E6"/>
    <w:rsid w:val="36A75FFC"/>
    <w:rsid w:val="36B14785"/>
    <w:rsid w:val="36BB5FF9"/>
    <w:rsid w:val="36CD4A1D"/>
    <w:rsid w:val="36EE7787"/>
    <w:rsid w:val="370E7E29"/>
    <w:rsid w:val="37180CA8"/>
    <w:rsid w:val="37182A56"/>
    <w:rsid w:val="373C4996"/>
    <w:rsid w:val="37405B09"/>
    <w:rsid w:val="374970B3"/>
    <w:rsid w:val="376712E7"/>
    <w:rsid w:val="37873738"/>
    <w:rsid w:val="37905E26"/>
    <w:rsid w:val="379540A7"/>
    <w:rsid w:val="37976071"/>
    <w:rsid w:val="37C446AE"/>
    <w:rsid w:val="37EA043A"/>
    <w:rsid w:val="37EB3CC7"/>
    <w:rsid w:val="37FD0593"/>
    <w:rsid w:val="38003C16"/>
    <w:rsid w:val="380A4A95"/>
    <w:rsid w:val="380D6333"/>
    <w:rsid w:val="38237904"/>
    <w:rsid w:val="38386A16"/>
    <w:rsid w:val="38392C84"/>
    <w:rsid w:val="38404012"/>
    <w:rsid w:val="384B29B7"/>
    <w:rsid w:val="38740160"/>
    <w:rsid w:val="387E2D8D"/>
    <w:rsid w:val="388008B3"/>
    <w:rsid w:val="3885408B"/>
    <w:rsid w:val="388A34DF"/>
    <w:rsid w:val="38C74364"/>
    <w:rsid w:val="38D86941"/>
    <w:rsid w:val="38E86458"/>
    <w:rsid w:val="38EF3C8A"/>
    <w:rsid w:val="38FA68B7"/>
    <w:rsid w:val="39033292"/>
    <w:rsid w:val="39083C99"/>
    <w:rsid w:val="390D44F3"/>
    <w:rsid w:val="391334D5"/>
    <w:rsid w:val="391E1E7A"/>
    <w:rsid w:val="39203E44"/>
    <w:rsid w:val="3951224F"/>
    <w:rsid w:val="39513FFD"/>
    <w:rsid w:val="39553AED"/>
    <w:rsid w:val="3991089E"/>
    <w:rsid w:val="39924D42"/>
    <w:rsid w:val="39A14F85"/>
    <w:rsid w:val="39AE31FE"/>
    <w:rsid w:val="39D23390"/>
    <w:rsid w:val="39F07CBA"/>
    <w:rsid w:val="39FC040D"/>
    <w:rsid w:val="3A2C7779"/>
    <w:rsid w:val="3A4630C0"/>
    <w:rsid w:val="3A5169AB"/>
    <w:rsid w:val="3A6B0C5D"/>
    <w:rsid w:val="3A6B10EF"/>
    <w:rsid w:val="3A6C63E3"/>
    <w:rsid w:val="3A6D1460"/>
    <w:rsid w:val="3A8D375B"/>
    <w:rsid w:val="3A976156"/>
    <w:rsid w:val="3A9C574C"/>
    <w:rsid w:val="3ABD197D"/>
    <w:rsid w:val="3AC32CD9"/>
    <w:rsid w:val="3ADD1FEC"/>
    <w:rsid w:val="3AEC222F"/>
    <w:rsid w:val="3AEE244B"/>
    <w:rsid w:val="3AFC5249"/>
    <w:rsid w:val="3B052C3D"/>
    <w:rsid w:val="3B0F23C2"/>
    <w:rsid w:val="3B381919"/>
    <w:rsid w:val="3B4E2EEA"/>
    <w:rsid w:val="3B5F50F7"/>
    <w:rsid w:val="3B783AC3"/>
    <w:rsid w:val="3B841D82"/>
    <w:rsid w:val="3B8561E0"/>
    <w:rsid w:val="3B985F13"/>
    <w:rsid w:val="3BA246F5"/>
    <w:rsid w:val="3BA743A8"/>
    <w:rsid w:val="3BB014AF"/>
    <w:rsid w:val="3BB865B6"/>
    <w:rsid w:val="3BD17677"/>
    <w:rsid w:val="3BD258C9"/>
    <w:rsid w:val="3BDB10B8"/>
    <w:rsid w:val="3BDB4052"/>
    <w:rsid w:val="3BE13D5E"/>
    <w:rsid w:val="3BE41159"/>
    <w:rsid w:val="3C076D0B"/>
    <w:rsid w:val="3C135817"/>
    <w:rsid w:val="3C4A6A2B"/>
    <w:rsid w:val="3C522566"/>
    <w:rsid w:val="3C6B187A"/>
    <w:rsid w:val="3C862210"/>
    <w:rsid w:val="3C9568F7"/>
    <w:rsid w:val="3CC72F54"/>
    <w:rsid w:val="3CCA034E"/>
    <w:rsid w:val="3CCB1742"/>
    <w:rsid w:val="3CCD6091"/>
    <w:rsid w:val="3CCD7E3F"/>
    <w:rsid w:val="3CE27D8E"/>
    <w:rsid w:val="3CE358B4"/>
    <w:rsid w:val="3CF863CC"/>
    <w:rsid w:val="3D05582A"/>
    <w:rsid w:val="3D0E1532"/>
    <w:rsid w:val="3D1912D6"/>
    <w:rsid w:val="3D255ECD"/>
    <w:rsid w:val="3D332398"/>
    <w:rsid w:val="3D3E2AEA"/>
    <w:rsid w:val="3D453E79"/>
    <w:rsid w:val="3D4C1B72"/>
    <w:rsid w:val="3D4F2F4A"/>
    <w:rsid w:val="3D5B544A"/>
    <w:rsid w:val="3D714C6E"/>
    <w:rsid w:val="3D736C38"/>
    <w:rsid w:val="3D94095C"/>
    <w:rsid w:val="3D9A13B6"/>
    <w:rsid w:val="3D9D4190"/>
    <w:rsid w:val="3DA212CB"/>
    <w:rsid w:val="3DB039E8"/>
    <w:rsid w:val="3DB159B2"/>
    <w:rsid w:val="3DB57251"/>
    <w:rsid w:val="3DC6320C"/>
    <w:rsid w:val="3DD1395F"/>
    <w:rsid w:val="3DD376D7"/>
    <w:rsid w:val="3DD82F3F"/>
    <w:rsid w:val="3DDC47DD"/>
    <w:rsid w:val="3DE6740A"/>
    <w:rsid w:val="3DF97023"/>
    <w:rsid w:val="3E265A58"/>
    <w:rsid w:val="3E295549"/>
    <w:rsid w:val="3E42660A"/>
    <w:rsid w:val="3E4405D4"/>
    <w:rsid w:val="3E481E73"/>
    <w:rsid w:val="3E4B54BF"/>
    <w:rsid w:val="3E5500EC"/>
    <w:rsid w:val="3E55633E"/>
    <w:rsid w:val="3E5D5396"/>
    <w:rsid w:val="3E612F34"/>
    <w:rsid w:val="3E636CAD"/>
    <w:rsid w:val="3E8804C1"/>
    <w:rsid w:val="3E886713"/>
    <w:rsid w:val="3E8C5AE1"/>
    <w:rsid w:val="3E8D5AD7"/>
    <w:rsid w:val="3E9B18D1"/>
    <w:rsid w:val="3EA0490B"/>
    <w:rsid w:val="3EAE5A4E"/>
    <w:rsid w:val="3ED100BA"/>
    <w:rsid w:val="3ED41958"/>
    <w:rsid w:val="3EE85404"/>
    <w:rsid w:val="3EF6006E"/>
    <w:rsid w:val="3F064701"/>
    <w:rsid w:val="3F116709"/>
    <w:rsid w:val="3F19380F"/>
    <w:rsid w:val="3F20694C"/>
    <w:rsid w:val="3F220916"/>
    <w:rsid w:val="3F23468E"/>
    <w:rsid w:val="3F273381"/>
    <w:rsid w:val="3F381EE7"/>
    <w:rsid w:val="3F402B4A"/>
    <w:rsid w:val="3F5D7BA0"/>
    <w:rsid w:val="3F6031EC"/>
    <w:rsid w:val="3F876F82"/>
    <w:rsid w:val="3F8C2233"/>
    <w:rsid w:val="3FA939EC"/>
    <w:rsid w:val="3FD00372"/>
    <w:rsid w:val="3FD753EE"/>
    <w:rsid w:val="3FD85478"/>
    <w:rsid w:val="3FF54B72"/>
    <w:rsid w:val="401F09B1"/>
    <w:rsid w:val="40424A97"/>
    <w:rsid w:val="40550877"/>
    <w:rsid w:val="405A40DF"/>
    <w:rsid w:val="405C39B3"/>
    <w:rsid w:val="40662A84"/>
    <w:rsid w:val="409273D5"/>
    <w:rsid w:val="40994C08"/>
    <w:rsid w:val="40995FC1"/>
    <w:rsid w:val="409A44DC"/>
    <w:rsid w:val="40A23390"/>
    <w:rsid w:val="40AC1D36"/>
    <w:rsid w:val="40BA692C"/>
    <w:rsid w:val="40BC6B48"/>
    <w:rsid w:val="40C559FD"/>
    <w:rsid w:val="40CA6112"/>
    <w:rsid w:val="40D53766"/>
    <w:rsid w:val="40E5653B"/>
    <w:rsid w:val="40E76959"/>
    <w:rsid w:val="40FC5196"/>
    <w:rsid w:val="41036525"/>
    <w:rsid w:val="41055061"/>
    <w:rsid w:val="410578E9"/>
    <w:rsid w:val="41126768"/>
    <w:rsid w:val="41200E85"/>
    <w:rsid w:val="41456B3D"/>
    <w:rsid w:val="415E375B"/>
    <w:rsid w:val="416A0352"/>
    <w:rsid w:val="418A27A2"/>
    <w:rsid w:val="418D5088"/>
    <w:rsid w:val="418D55D9"/>
    <w:rsid w:val="418D5DEE"/>
    <w:rsid w:val="4191768D"/>
    <w:rsid w:val="41970A1B"/>
    <w:rsid w:val="41AA074E"/>
    <w:rsid w:val="41AC096A"/>
    <w:rsid w:val="41C63689"/>
    <w:rsid w:val="41CF6E83"/>
    <w:rsid w:val="41D852BC"/>
    <w:rsid w:val="41DA7286"/>
    <w:rsid w:val="41EF0857"/>
    <w:rsid w:val="41F1637D"/>
    <w:rsid w:val="41FB71FC"/>
    <w:rsid w:val="42097B6B"/>
    <w:rsid w:val="421B789E"/>
    <w:rsid w:val="42224789"/>
    <w:rsid w:val="42291FBB"/>
    <w:rsid w:val="42360234"/>
    <w:rsid w:val="42521512"/>
    <w:rsid w:val="42562684"/>
    <w:rsid w:val="426E5C20"/>
    <w:rsid w:val="427D40B5"/>
    <w:rsid w:val="427D5E63"/>
    <w:rsid w:val="4283791D"/>
    <w:rsid w:val="42A67168"/>
    <w:rsid w:val="42B52656"/>
    <w:rsid w:val="42DB069C"/>
    <w:rsid w:val="430A1B48"/>
    <w:rsid w:val="430D5439"/>
    <w:rsid w:val="43217136"/>
    <w:rsid w:val="434765EB"/>
    <w:rsid w:val="435C1F1C"/>
    <w:rsid w:val="43601A0D"/>
    <w:rsid w:val="43762FDE"/>
    <w:rsid w:val="4379487C"/>
    <w:rsid w:val="43AF4742"/>
    <w:rsid w:val="43BB30E7"/>
    <w:rsid w:val="43C726AE"/>
    <w:rsid w:val="43CA157C"/>
    <w:rsid w:val="43CE2E1A"/>
    <w:rsid w:val="43E31550"/>
    <w:rsid w:val="44000AFA"/>
    <w:rsid w:val="44093E52"/>
    <w:rsid w:val="44101D29"/>
    <w:rsid w:val="44191BBB"/>
    <w:rsid w:val="44240FD0"/>
    <w:rsid w:val="442F6E86"/>
    <w:rsid w:val="44313AA8"/>
    <w:rsid w:val="44316F05"/>
    <w:rsid w:val="44350CED"/>
    <w:rsid w:val="44562E10"/>
    <w:rsid w:val="445826E4"/>
    <w:rsid w:val="445A46AE"/>
    <w:rsid w:val="448B4867"/>
    <w:rsid w:val="449B03C7"/>
    <w:rsid w:val="449F6565"/>
    <w:rsid w:val="44A973E3"/>
    <w:rsid w:val="44B12FC1"/>
    <w:rsid w:val="44C10289"/>
    <w:rsid w:val="44C9538F"/>
    <w:rsid w:val="44D22496"/>
    <w:rsid w:val="44D81A76"/>
    <w:rsid w:val="44DE52DF"/>
    <w:rsid w:val="44FD328B"/>
    <w:rsid w:val="450B4281"/>
    <w:rsid w:val="451527AB"/>
    <w:rsid w:val="45266F9C"/>
    <w:rsid w:val="452A22D2"/>
    <w:rsid w:val="452B1BA6"/>
    <w:rsid w:val="45326E1A"/>
    <w:rsid w:val="45350C77"/>
    <w:rsid w:val="454C024E"/>
    <w:rsid w:val="4550785F"/>
    <w:rsid w:val="455A0CE1"/>
    <w:rsid w:val="45790B64"/>
    <w:rsid w:val="457E261E"/>
    <w:rsid w:val="458B0897"/>
    <w:rsid w:val="459E3F1D"/>
    <w:rsid w:val="45B47DEE"/>
    <w:rsid w:val="45C02C36"/>
    <w:rsid w:val="45C85647"/>
    <w:rsid w:val="45CB4911"/>
    <w:rsid w:val="45FC3543"/>
    <w:rsid w:val="46160AA8"/>
    <w:rsid w:val="462431C5"/>
    <w:rsid w:val="462954F0"/>
    <w:rsid w:val="462A00B0"/>
    <w:rsid w:val="462C1AB8"/>
    <w:rsid w:val="46541B0B"/>
    <w:rsid w:val="465A6BE7"/>
    <w:rsid w:val="466E4440"/>
    <w:rsid w:val="46741CFB"/>
    <w:rsid w:val="46AE6F33"/>
    <w:rsid w:val="46C31329"/>
    <w:rsid w:val="46C91677"/>
    <w:rsid w:val="46C95B1B"/>
    <w:rsid w:val="46CD560B"/>
    <w:rsid w:val="46D06EA9"/>
    <w:rsid w:val="46D5626E"/>
    <w:rsid w:val="46E93AC7"/>
    <w:rsid w:val="47190850"/>
    <w:rsid w:val="47215957"/>
    <w:rsid w:val="472745EF"/>
    <w:rsid w:val="473F7B8B"/>
    <w:rsid w:val="47431429"/>
    <w:rsid w:val="474433F3"/>
    <w:rsid w:val="47571378"/>
    <w:rsid w:val="476475F1"/>
    <w:rsid w:val="47777325"/>
    <w:rsid w:val="477A5EA1"/>
    <w:rsid w:val="479A169E"/>
    <w:rsid w:val="47BE4F54"/>
    <w:rsid w:val="47C63E08"/>
    <w:rsid w:val="47C84024"/>
    <w:rsid w:val="47D31C64"/>
    <w:rsid w:val="47DC187E"/>
    <w:rsid w:val="47F40975"/>
    <w:rsid w:val="47F47767"/>
    <w:rsid w:val="48147B6E"/>
    <w:rsid w:val="481D72EE"/>
    <w:rsid w:val="48233009"/>
    <w:rsid w:val="482640F1"/>
    <w:rsid w:val="48284AC3"/>
    <w:rsid w:val="482A25E9"/>
    <w:rsid w:val="483376F0"/>
    <w:rsid w:val="48441124"/>
    <w:rsid w:val="484713ED"/>
    <w:rsid w:val="484C255F"/>
    <w:rsid w:val="486A6E89"/>
    <w:rsid w:val="488C6A1C"/>
    <w:rsid w:val="489363E0"/>
    <w:rsid w:val="48AB372A"/>
    <w:rsid w:val="48AE321A"/>
    <w:rsid w:val="48B7283D"/>
    <w:rsid w:val="48B819A3"/>
    <w:rsid w:val="48D35157"/>
    <w:rsid w:val="48E44E8E"/>
    <w:rsid w:val="48F10164"/>
    <w:rsid w:val="48F30C2D"/>
    <w:rsid w:val="490D20BF"/>
    <w:rsid w:val="490E5A67"/>
    <w:rsid w:val="49117A46"/>
    <w:rsid w:val="4936343F"/>
    <w:rsid w:val="49431BB4"/>
    <w:rsid w:val="495042D1"/>
    <w:rsid w:val="49584F34"/>
    <w:rsid w:val="49703E25"/>
    <w:rsid w:val="49725FF6"/>
    <w:rsid w:val="49836455"/>
    <w:rsid w:val="49843F7B"/>
    <w:rsid w:val="49891591"/>
    <w:rsid w:val="499E328F"/>
    <w:rsid w:val="49A14B2D"/>
    <w:rsid w:val="49AA5CD8"/>
    <w:rsid w:val="49AB59AC"/>
    <w:rsid w:val="49E62540"/>
    <w:rsid w:val="49F27137"/>
    <w:rsid w:val="49F351DD"/>
    <w:rsid w:val="49F72B9B"/>
    <w:rsid w:val="49F7474D"/>
    <w:rsid w:val="4A064990"/>
    <w:rsid w:val="4A0A4480"/>
    <w:rsid w:val="4A0A4BEE"/>
    <w:rsid w:val="4A121587"/>
    <w:rsid w:val="4A282B58"/>
    <w:rsid w:val="4A3D4856"/>
    <w:rsid w:val="4A413C1A"/>
    <w:rsid w:val="4A66202F"/>
    <w:rsid w:val="4A8059DF"/>
    <w:rsid w:val="4A981A8C"/>
    <w:rsid w:val="4AB60164"/>
    <w:rsid w:val="4AB97C54"/>
    <w:rsid w:val="4AB97DD9"/>
    <w:rsid w:val="4AC960E9"/>
    <w:rsid w:val="4ACD6F35"/>
    <w:rsid w:val="4AD472AA"/>
    <w:rsid w:val="4AF64A04"/>
    <w:rsid w:val="4AFA44F5"/>
    <w:rsid w:val="4B1A06F3"/>
    <w:rsid w:val="4B1B26BD"/>
    <w:rsid w:val="4B410375"/>
    <w:rsid w:val="4B4734B2"/>
    <w:rsid w:val="4B555BCF"/>
    <w:rsid w:val="4B58121B"/>
    <w:rsid w:val="4B5B06A4"/>
    <w:rsid w:val="4B603EF9"/>
    <w:rsid w:val="4B6776B0"/>
    <w:rsid w:val="4B9F509C"/>
    <w:rsid w:val="4BA601D9"/>
    <w:rsid w:val="4BA718A2"/>
    <w:rsid w:val="4BA8329C"/>
    <w:rsid w:val="4BBA1ED6"/>
    <w:rsid w:val="4BC0103C"/>
    <w:rsid w:val="4BE8784A"/>
    <w:rsid w:val="4BED4059"/>
    <w:rsid w:val="4BF47196"/>
    <w:rsid w:val="4C0849EF"/>
    <w:rsid w:val="4C147838"/>
    <w:rsid w:val="4C196BFC"/>
    <w:rsid w:val="4C1B7DFD"/>
    <w:rsid w:val="4C257A37"/>
    <w:rsid w:val="4C35560C"/>
    <w:rsid w:val="4C433C79"/>
    <w:rsid w:val="4C4F0870"/>
    <w:rsid w:val="4C583BC9"/>
    <w:rsid w:val="4C5B0FC3"/>
    <w:rsid w:val="4C9442AE"/>
    <w:rsid w:val="4CA87EEE"/>
    <w:rsid w:val="4CB84667"/>
    <w:rsid w:val="4CC41E4C"/>
    <w:rsid w:val="4CC56D84"/>
    <w:rsid w:val="4CE94821"/>
    <w:rsid w:val="4CFB4554"/>
    <w:rsid w:val="4CFB6302"/>
    <w:rsid w:val="4CFD651E"/>
    <w:rsid w:val="4D53613E"/>
    <w:rsid w:val="4D5A571F"/>
    <w:rsid w:val="4D612278"/>
    <w:rsid w:val="4D671BE9"/>
    <w:rsid w:val="4D6B792C"/>
    <w:rsid w:val="4D6C2CCC"/>
    <w:rsid w:val="4D6E4D26"/>
    <w:rsid w:val="4D73058E"/>
    <w:rsid w:val="4D78773A"/>
    <w:rsid w:val="4D875DE8"/>
    <w:rsid w:val="4D9228C7"/>
    <w:rsid w:val="4DA16EA9"/>
    <w:rsid w:val="4DAF745E"/>
    <w:rsid w:val="4DB03590"/>
    <w:rsid w:val="4DBF5582"/>
    <w:rsid w:val="4DC96400"/>
    <w:rsid w:val="4DD728CB"/>
    <w:rsid w:val="4DE67F50"/>
    <w:rsid w:val="4DF176EF"/>
    <w:rsid w:val="4DFF1E22"/>
    <w:rsid w:val="4E127DA7"/>
    <w:rsid w:val="4E1A6C5C"/>
    <w:rsid w:val="4E516B22"/>
    <w:rsid w:val="4E772300"/>
    <w:rsid w:val="4E7E6DAC"/>
    <w:rsid w:val="4E7E71EB"/>
    <w:rsid w:val="4E8016A3"/>
    <w:rsid w:val="4E832A53"/>
    <w:rsid w:val="4E8F764A"/>
    <w:rsid w:val="4E923754"/>
    <w:rsid w:val="4EB40E5E"/>
    <w:rsid w:val="4EB6029F"/>
    <w:rsid w:val="4EC05A55"/>
    <w:rsid w:val="4ECF3EEA"/>
    <w:rsid w:val="4ED11A10"/>
    <w:rsid w:val="4EEA4880"/>
    <w:rsid w:val="4EEB18E0"/>
    <w:rsid w:val="4EFE20DA"/>
    <w:rsid w:val="4F122438"/>
    <w:rsid w:val="4F135B85"/>
    <w:rsid w:val="4F152A3F"/>
    <w:rsid w:val="4F155DA1"/>
    <w:rsid w:val="4F1D6A04"/>
    <w:rsid w:val="4F245FE4"/>
    <w:rsid w:val="4F2953A8"/>
    <w:rsid w:val="4F31574F"/>
    <w:rsid w:val="4F3A23E1"/>
    <w:rsid w:val="4F3B1580"/>
    <w:rsid w:val="4F6C34E7"/>
    <w:rsid w:val="4F7725B8"/>
    <w:rsid w:val="4F7A3E56"/>
    <w:rsid w:val="4F7D74A2"/>
    <w:rsid w:val="4F9D5D96"/>
    <w:rsid w:val="4FB1539E"/>
    <w:rsid w:val="4FC21359"/>
    <w:rsid w:val="4FC8279A"/>
    <w:rsid w:val="4FCD7C23"/>
    <w:rsid w:val="4FD73056"/>
    <w:rsid w:val="4FDD43E5"/>
    <w:rsid w:val="4FE15C83"/>
    <w:rsid w:val="4FE61D11"/>
    <w:rsid w:val="4FEB4D54"/>
    <w:rsid w:val="500100D3"/>
    <w:rsid w:val="5019366F"/>
    <w:rsid w:val="501E2A33"/>
    <w:rsid w:val="502E6CEF"/>
    <w:rsid w:val="50371D47"/>
    <w:rsid w:val="50373AF5"/>
    <w:rsid w:val="50425DDE"/>
    <w:rsid w:val="50447FC0"/>
    <w:rsid w:val="50555CF6"/>
    <w:rsid w:val="505962D0"/>
    <w:rsid w:val="50650662"/>
    <w:rsid w:val="508E3344"/>
    <w:rsid w:val="50966A6E"/>
    <w:rsid w:val="50A867A1"/>
    <w:rsid w:val="50C35389"/>
    <w:rsid w:val="50C75B14"/>
    <w:rsid w:val="50D41344"/>
    <w:rsid w:val="50E13A61"/>
    <w:rsid w:val="50F04D7B"/>
    <w:rsid w:val="5100038B"/>
    <w:rsid w:val="510734C7"/>
    <w:rsid w:val="510F05CE"/>
    <w:rsid w:val="511E6A63"/>
    <w:rsid w:val="51271DBC"/>
    <w:rsid w:val="514838BF"/>
    <w:rsid w:val="514E10F6"/>
    <w:rsid w:val="51516E38"/>
    <w:rsid w:val="51542485"/>
    <w:rsid w:val="51791EEB"/>
    <w:rsid w:val="51A736B9"/>
    <w:rsid w:val="51A76A58"/>
    <w:rsid w:val="51C52711"/>
    <w:rsid w:val="51D04646"/>
    <w:rsid w:val="51E63A25"/>
    <w:rsid w:val="51E77C7B"/>
    <w:rsid w:val="51EB4975"/>
    <w:rsid w:val="51ED4DB3"/>
    <w:rsid w:val="51F31C9E"/>
    <w:rsid w:val="52043EAB"/>
    <w:rsid w:val="520914C1"/>
    <w:rsid w:val="521E31BF"/>
    <w:rsid w:val="522462FB"/>
    <w:rsid w:val="522D3402"/>
    <w:rsid w:val="522E4E78"/>
    <w:rsid w:val="52350508"/>
    <w:rsid w:val="523E1886"/>
    <w:rsid w:val="525210BA"/>
    <w:rsid w:val="52595FA5"/>
    <w:rsid w:val="525C3CE7"/>
    <w:rsid w:val="525C7843"/>
    <w:rsid w:val="526A6404"/>
    <w:rsid w:val="52741030"/>
    <w:rsid w:val="527903F5"/>
    <w:rsid w:val="528F7C18"/>
    <w:rsid w:val="52953939"/>
    <w:rsid w:val="52A80CDA"/>
    <w:rsid w:val="52AC5858"/>
    <w:rsid w:val="52AD009F"/>
    <w:rsid w:val="52AF3C79"/>
    <w:rsid w:val="52B15DE1"/>
    <w:rsid w:val="52BF7DD2"/>
    <w:rsid w:val="52C5363A"/>
    <w:rsid w:val="52D47D63"/>
    <w:rsid w:val="52EF4B5B"/>
    <w:rsid w:val="52F67C97"/>
    <w:rsid w:val="52F7756C"/>
    <w:rsid w:val="52F83D36"/>
    <w:rsid w:val="52FC4B82"/>
    <w:rsid w:val="530323B4"/>
    <w:rsid w:val="53035F10"/>
    <w:rsid w:val="53603363"/>
    <w:rsid w:val="53664BDE"/>
    <w:rsid w:val="537A2677"/>
    <w:rsid w:val="53827496"/>
    <w:rsid w:val="5382777D"/>
    <w:rsid w:val="53854A80"/>
    <w:rsid w:val="538E6122"/>
    <w:rsid w:val="53986FA1"/>
    <w:rsid w:val="539D750B"/>
    <w:rsid w:val="53A414A2"/>
    <w:rsid w:val="53BF0089"/>
    <w:rsid w:val="53C75190"/>
    <w:rsid w:val="53F005F3"/>
    <w:rsid w:val="53F817ED"/>
    <w:rsid w:val="5413619C"/>
    <w:rsid w:val="541859EC"/>
    <w:rsid w:val="541D6850"/>
    <w:rsid w:val="542902DD"/>
    <w:rsid w:val="546D5D37"/>
    <w:rsid w:val="54813591"/>
    <w:rsid w:val="548968E9"/>
    <w:rsid w:val="549534E0"/>
    <w:rsid w:val="54B17344"/>
    <w:rsid w:val="54BF230B"/>
    <w:rsid w:val="54DA7145"/>
    <w:rsid w:val="54DC562C"/>
    <w:rsid w:val="550C37A2"/>
    <w:rsid w:val="550D12C8"/>
    <w:rsid w:val="550D751A"/>
    <w:rsid w:val="5512068D"/>
    <w:rsid w:val="55320D2F"/>
    <w:rsid w:val="55603AEE"/>
    <w:rsid w:val="557B26D6"/>
    <w:rsid w:val="557D644E"/>
    <w:rsid w:val="557E5D22"/>
    <w:rsid w:val="558C6691"/>
    <w:rsid w:val="558F2C05"/>
    <w:rsid w:val="55A07CD7"/>
    <w:rsid w:val="55A21A3B"/>
    <w:rsid w:val="55B0262B"/>
    <w:rsid w:val="55CE2806"/>
    <w:rsid w:val="55D97CE3"/>
    <w:rsid w:val="55DD513F"/>
    <w:rsid w:val="55E738C7"/>
    <w:rsid w:val="560E354A"/>
    <w:rsid w:val="56156687"/>
    <w:rsid w:val="561623FF"/>
    <w:rsid w:val="56301712"/>
    <w:rsid w:val="563805C7"/>
    <w:rsid w:val="565F7902"/>
    <w:rsid w:val="566118CC"/>
    <w:rsid w:val="56690780"/>
    <w:rsid w:val="567710EF"/>
    <w:rsid w:val="56786C15"/>
    <w:rsid w:val="567F7FA4"/>
    <w:rsid w:val="56813763"/>
    <w:rsid w:val="568D0913"/>
    <w:rsid w:val="56951575"/>
    <w:rsid w:val="56953069"/>
    <w:rsid w:val="569A6B8C"/>
    <w:rsid w:val="569C036B"/>
    <w:rsid w:val="56A86F71"/>
    <w:rsid w:val="56AA3DFF"/>
    <w:rsid w:val="56D54068"/>
    <w:rsid w:val="56E204BA"/>
    <w:rsid w:val="57343F1B"/>
    <w:rsid w:val="57527466"/>
    <w:rsid w:val="575B774B"/>
    <w:rsid w:val="57631674"/>
    <w:rsid w:val="5774562F"/>
    <w:rsid w:val="579D4B86"/>
    <w:rsid w:val="57A001D2"/>
    <w:rsid w:val="57A2219C"/>
    <w:rsid w:val="57B70A7D"/>
    <w:rsid w:val="57C32112"/>
    <w:rsid w:val="57D305A7"/>
    <w:rsid w:val="57E24C8E"/>
    <w:rsid w:val="57F14ED1"/>
    <w:rsid w:val="57F4051E"/>
    <w:rsid w:val="57F972CD"/>
    <w:rsid w:val="57FF6D58"/>
    <w:rsid w:val="58125F1E"/>
    <w:rsid w:val="582235D0"/>
    <w:rsid w:val="5827444F"/>
    <w:rsid w:val="58346B6C"/>
    <w:rsid w:val="58390C8D"/>
    <w:rsid w:val="583D5FB9"/>
    <w:rsid w:val="584F05EC"/>
    <w:rsid w:val="58580AAD"/>
    <w:rsid w:val="58774F35"/>
    <w:rsid w:val="587F072F"/>
    <w:rsid w:val="5883495D"/>
    <w:rsid w:val="589046EA"/>
    <w:rsid w:val="58A3441E"/>
    <w:rsid w:val="58B008E9"/>
    <w:rsid w:val="58B53501"/>
    <w:rsid w:val="58B8154B"/>
    <w:rsid w:val="58CB5706"/>
    <w:rsid w:val="58DA7713"/>
    <w:rsid w:val="58E72DD0"/>
    <w:rsid w:val="58F5454D"/>
    <w:rsid w:val="58FE78A6"/>
    <w:rsid w:val="58FF53CC"/>
    <w:rsid w:val="5900568A"/>
    <w:rsid w:val="59011144"/>
    <w:rsid w:val="591470C9"/>
    <w:rsid w:val="591E5852"/>
    <w:rsid w:val="591F15CA"/>
    <w:rsid w:val="59266DFD"/>
    <w:rsid w:val="592A40D7"/>
    <w:rsid w:val="59374B66"/>
    <w:rsid w:val="593C3F2A"/>
    <w:rsid w:val="593E3FC3"/>
    <w:rsid w:val="59411541"/>
    <w:rsid w:val="5946106C"/>
    <w:rsid w:val="5952374E"/>
    <w:rsid w:val="596D67DA"/>
    <w:rsid w:val="597D4C6F"/>
    <w:rsid w:val="598E2EF7"/>
    <w:rsid w:val="59B55DC9"/>
    <w:rsid w:val="59BE4D82"/>
    <w:rsid w:val="59C06909"/>
    <w:rsid w:val="59CD1026"/>
    <w:rsid w:val="5A1C2DD0"/>
    <w:rsid w:val="5A2A4069"/>
    <w:rsid w:val="5A355549"/>
    <w:rsid w:val="5A487AA0"/>
    <w:rsid w:val="5A61633E"/>
    <w:rsid w:val="5A6220B6"/>
    <w:rsid w:val="5A6B2D19"/>
    <w:rsid w:val="5A7122F9"/>
    <w:rsid w:val="5A7476F4"/>
    <w:rsid w:val="5A8042EB"/>
    <w:rsid w:val="5A957D96"/>
    <w:rsid w:val="5A985AD8"/>
    <w:rsid w:val="5A9C7376"/>
    <w:rsid w:val="5A9F03F8"/>
    <w:rsid w:val="5A9F6E67"/>
    <w:rsid w:val="5AA44D16"/>
    <w:rsid w:val="5AA93841"/>
    <w:rsid w:val="5AAB1367"/>
    <w:rsid w:val="5ACB7C5C"/>
    <w:rsid w:val="5B2675A6"/>
    <w:rsid w:val="5B370E4D"/>
    <w:rsid w:val="5B4D6818"/>
    <w:rsid w:val="5B523ED9"/>
    <w:rsid w:val="5B5E1D4E"/>
    <w:rsid w:val="5B622E70"/>
    <w:rsid w:val="5B80068D"/>
    <w:rsid w:val="5B8816A9"/>
    <w:rsid w:val="5B8C4968"/>
    <w:rsid w:val="5B953DC6"/>
    <w:rsid w:val="5BC70423"/>
    <w:rsid w:val="5BD4669C"/>
    <w:rsid w:val="5BDC0209"/>
    <w:rsid w:val="5BDC19F5"/>
    <w:rsid w:val="5BE03293"/>
    <w:rsid w:val="5BE663CF"/>
    <w:rsid w:val="5BEC1C38"/>
    <w:rsid w:val="5C1923C1"/>
    <w:rsid w:val="5C480E38"/>
    <w:rsid w:val="5C5A4B79"/>
    <w:rsid w:val="5C630B65"/>
    <w:rsid w:val="5C67342A"/>
    <w:rsid w:val="5C735EB5"/>
    <w:rsid w:val="5C78796F"/>
    <w:rsid w:val="5C806824"/>
    <w:rsid w:val="5C906E54"/>
    <w:rsid w:val="5CA02A22"/>
    <w:rsid w:val="5CA057CB"/>
    <w:rsid w:val="5CAA69B2"/>
    <w:rsid w:val="5CC04E72"/>
    <w:rsid w:val="5CC74453"/>
    <w:rsid w:val="5CCE3A33"/>
    <w:rsid w:val="5CDA23D8"/>
    <w:rsid w:val="5CF07506"/>
    <w:rsid w:val="5D034EAB"/>
    <w:rsid w:val="5D0D6309"/>
    <w:rsid w:val="5D192F00"/>
    <w:rsid w:val="5D1D62C3"/>
    <w:rsid w:val="5D321499"/>
    <w:rsid w:val="5D3214B0"/>
    <w:rsid w:val="5D325D70"/>
    <w:rsid w:val="5D431D2B"/>
    <w:rsid w:val="5D4B0DB6"/>
    <w:rsid w:val="5D665A1A"/>
    <w:rsid w:val="5D700646"/>
    <w:rsid w:val="5D731EE5"/>
    <w:rsid w:val="5D850596"/>
    <w:rsid w:val="5D983F46"/>
    <w:rsid w:val="5DA22A2E"/>
    <w:rsid w:val="5DAF5613"/>
    <w:rsid w:val="5DB00E47"/>
    <w:rsid w:val="5DB81DEE"/>
    <w:rsid w:val="5DBA5E4F"/>
    <w:rsid w:val="5DC015CE"/>
    <w:rsid w:val="5DF22B49"/>
    <w:rsid w:val="5E0F1C0D"/>
    <w:rsid w:val="5E135BA1"/>
    <w:rsid w:val="5E162F9C"/>
    <w:rsid w:val="5E2002BE"/>
    <w:rsid w:val="5E224037"/>
    <w:rsid w:val="5E27175F"/>
    <w:rsid w:val="5E2D6537"/>
    <w:rsid w:val="5E347B36"/>
    <w:rsid w:val="5E3C677A"/>
    <w:rsid w:val="5E47584B"/>
    <w:rsid w:val="5E602469"/>
    <w:rsid w:val="5E800D5D"/>
    <w:rsid w:val="5E88067E"/>
    <w:rsid w:val="5E88074F"/>
    <w:rsid w:val="5E9345EC"/>
    <w:rsid w:val="5EAC38A1"/>
    <w:rsid w:val="5EC40C4A"/>
    <w:rsid w:val="5EC7698C"/>
    <w:rsid w:val="5EDF3CD6"/>
    <w:rsid w:val="5EF57055"/>
    <w:rsid w:val="5EF84D97"/>
    <w:rsid w:val="5EFA28BD"/>
    <w:rsid w:val="5F04653E"/>
    <w:rsid w:val="5F1A4D0E"/>
    <w:rsid w:val="5F2416E8"/>
    <w:rsid w:val="5F2636B2"/>
    <w:rsid w:val="5F29029A"/>
    <w:rsid w:val="5F3202A9"/>
    <w:rsid w:val="5F346F7D"/>
    <w:rsid w:val="5F393E43"/>
    <w:rsid w:val="5F3C4C84"/>
    <w:rsid w:val="5F4E2C09"/>
    <w:rsid w:val="5F614B91"/>
    <w:rsid w:val="5FA12D39"/>
    <w:rsid w:val="5FC133DB"/>
    <w:rsid w:val="5FCB425A"/>
    <w:rsid w:val="5FD37764"/>
    <w:rsid w:val="5FEC1938"/>
    <w:rsid w:val="5FEF7F48"/>
    <w:rsid w:val="5FF53085"/>
    <w:rsid w:val="60082DB8"/>
    <w:rsid w:val="600A4D82"/>
    <w:rsid w:val="600A6B30"/>
    <w:rsid w:val="60303D2F"/>
    <w:rsid w:val="603E4A2C"/>
    <w:rsid w:val="60471B32"/>
    <w:rsid w:val="606B5C94"/>
    <w:rsid w:val="606D1789"/>
    <w:rsid w:val="608C1C3B"/>
    <w:rsid w:val="60956CE9"/>
    <w:rsid w:val="609D79A4"/>
    <w:rsid w:val="60A725D1"/>
    <w:rsid w:val="60B44CEE"/>
    <w:rsid w:val="60BD0047"/>
    <w:rsid w:val="60BE691E"/>
    <w:rsid w:val="60C57643"/>
    <w:rsid w:val="60D31618"/>
    <w:rsid w:val="60D62EB6"/>
    <w:rsid w:val="60D94755"/>
    <w:rsid w:val="60DD5099"/>
    <w:rsid w:val="60E94998"/>
    <w:rsid w:val="60F5158E"/>
    <w:rsid w:val="60F77D31"/>
    <w:rsid w:val="61021EFD"/>
    <w:rsid w:val="61047A23"/>
    <w:rsid w:val="61143DA8"/>
    <w:rsid w:val="613619AB"/>
    <w:rsid w:val="613A1697"/>
    <w:rsid w:val="614B7400"/>
    <w:rsid w:val="61873256"/>
    <w:rsid w:val="61B50D1E"/>
    <w:rsid w:val="61BC02FE"/>
    <w:rsid w:val="61C64CD9"/>
    <w:rsid w:val="61CE1DDF"/>
    <w:rsid w:val="61DC274E"/>
    <w:rsid w:val="61E84C4F"/>
    <w:rsid w:val="61ED6709"/>
    <w:rsid w:val="620E6325"/>
    <w:rsid w:val="62165C60"/>
    <w:rsid w:val="621C2B4B"/>
    <w:rsid w:val="621F67D0"/>
    <w:rsid w:val="622B7232"/>
    <w:rsid w:val="62593D9F"/>
    <w:rsid w:val="62596FB5"/>
    <w:rsid w:val="62742987"/>
    <w:rsid w:val="628232F6"/>
    <w:rsid w:val="62864468"/>
    <w:rsid w:val="629628FD"/>
    <w:rsid w:val="62A96FFE"/>
    <w:rsid w:val="62AE40EB"/>
    <w:rsid w:val="62B9483E"/>
    <w:rsid w:val="62B965EC"/>
    <w:rsid w:val="62CF7BBD"/>
    <w:rsid w:val="62D358FF"/>
    <w:rsid w:val="62DB01E1"/>
    <w:rsid w:val="62DD677E"/>
    <w:rsid w:val="62E25B42"/>
    <w:rsid w:val="62E44FDD"/>
    <w:rsid w:val="62EF025F"/>
    <w:rsid w:val="62F13785"/>
    <w:rsid w:val="63116428"/>
    <w:rsid w:val="631877B6"/>
    <w:rsid w:val="63253C81"/>
    <w:rsid w:val="63381C06"/>
    <w:rsid w:val="634265E1"/>
    <w:rsid w:val="63452E4E"/>
    <w:rsid w:val="634560D1"/>
    <w:rsid w:val="63544BEA"/>
    <w:rsid w:val="636733C2"/>
    <w:rsid w:val="637A3FCD"/>
    <w:rsid w:val="637C5F97"/>
    <w:rsid w:val="637F3391"/>
    <w:rsid w:val="638C5281"/>
    <w:rsid w:val="63974B7F"/>
    <w:rsid w:val="63E15DFA"/>
    <w:rsid w:val="63E35FAE"/>
    <w:rsid w:val="63E37DC4"/>
    <w:rsid w:val="63ED204F"/>
    <w:rsid w:val="63F41FD1"/>
    <w:rsid w:val="63FA3360"/>
    <w:rsid w:val="63FD075A"/>
    <w:rsid w:val="640B127D"/>
    <w:rsid w:val="64122457"/>
    <w:rsid w:val="6416019A"/>
    <w:rsid w:val="64306D81"/>
    <w:rsid w:val="64504D2E"/>
    <w:rsid w:val="64587C66"/>
    <w:rsid w:val="64640054"/>
    <w:rsid w:val="64680D1E"/>
    <w:rsid w:val="646C600B"/>
    <w:rsid w:val="64713622"/>
    <w:rsid w:val="64746C6E"/>
    <w:rsid w:val="64792343"/>
    <w:rsid w:val="647A24D5"/>
    <w:rsid w:val="64915201"/>
    <w:rsid w:val="64B4350F"/>
    <w:rsid w:val="64BB2AEF"/>
    <w:rsid w:val="64C23E7D"/>
    <w:rsid w:val="64CB11DC"/>
    <w:rsid w:val="64E115FC"/>
    <w:rsid w:val="64E70858"/>
    <w:rsid w:val="64F74A88"/>
    <w:rsid w:val="64FA7C6B"/>
    <w:rsid w:val="65085608"/>
    <w:rsid w:val="6541767C"/>
    <w:rsid w:val="65622F6B"/>
    <w:rsid w:val="65764C68"/>
    <w:rsid w:val="65A11FF0"/>
    <w:rsid w:val="65B0017A"/>
    <w:rsid w:val="65DB77D9"/>
    <w:rsid w:val="65DC4ACB"/>
    <w:rsid w:val="65F53DDF"/>
    <w:rsid w:val="65FB0D27"/>
    <w:rsid w:val="660404C6"/>
    <w:rsid w:val="66100C18"/>
    <w:rsid w:val="66157FDD"/>
    <w:rsid w:val="66173D55"/>
    <w:rsid w:val="661A3845"/>
    <w:rsid w:val="661F6927"/>
    <w:rsid w:val="66236B9E"/>
    <w:rsid w:val="662C4E67"/>
    <w:rsid w:val="663D12E2"/>
    <w:rsid w:val="66430FEE"/>
    <w:rsid w:val="66431F10"/>
    <w:rsid w:val="664803B2"/>
    <w:rsid w:val="66540B05"/>
    <w:rsid w:val="665F1585"/>
    <w:rsid w:val="66794A10"/>
    <w:rsid w:val="66811B16"/>
    <w:rsid w:val="66963E6A"/>
    <w:rsid w:val="669E6224"/>
    <w:rsid w:val="66BB5028"/>
    <w:rsid w:val="66E005EB"/>
    <w:rsid w:val="66E0683D"/>
    <w:rsid w:val="66E71979"/>
    <w:rsid w:val="66EF7B08"/>
    <w:rsid w:val="66F127F8"/>
    <w:rsid w:val="670A1B0C"/>
    <w:rsid w:val="67220C03"/>
    <w:rsid w:val="672F50CE"/>
    <w:rsid w:val="67351044"/>
    <w:rsid w:val="67452B44"/>
    <w:rsid w:val="674943E2"/>
    <w:rsid w:val="674A63AC"/>
    <w:rsid w:val="67530DBD"/>
    <w:rsid w:val="676C5425"/>
    <w:rsid w:val="67780823"/>
    <w:rsid w:val="677B0314"/>
    <w:rsid w:val="67917B37"/>
    <w:rsid w:val="67A23AF2"/>
    <w:rsid w:val="67A55390"/>
    <w:rsid w:val="67BA0E3C"/>
    <w:rsid w:val="67C1041C"/>
    <w:rsid w:val="67EE785C"/>
    <w:rsid w:val="67F0485E"/>
    <w:rsid w:val="67FC1454"/>
    <w:rsid w:val="681A5D7E"/>
    <w:rsid w:val="68210EBB"/>
    <w:rsid w:val="682C160E"/>
    <w:rsid w:val="6834222E"/>
    <w:rsid w:val="68352BB8"/>
    <w:rsid w:val="68556DB7"/>
    <w:rsid w:val="685E5C6B"/>
    <w:rsid w:val="68664B20"/>
    <w:rsid w:val="688B27D8"/>
    <w:rsid w:val="68AA7102"/>
    <w:rsid w:val="68B00491"/>
    <w:rsid w:val="68BE5C06"/>
    <w:rsid w:val="68C047CF"/>
    <w:rsid w:val="68D73C6F"/>
    <w:rsid w:val="68E35904"/>
    <w:rsid w:val="68EA74FF"/>
    <w:rsid w:val="6905258B"/>
    <w:rsid w:val="690C5124"/>
    <w:rsid w:val="69124CA8"/>
    <w:rsid w:val="6914031A"/>
    <w:rsid w:val="691C5D96"/>
    <w:rsid w:val="692C7A85"/>
    <w:rsid w:val="695D5F23"/>
    <w:rsid w:val="695E52C5"/>
    <w:rsid w:val="696F451D"/>
    <w:rsid w:val="69714ED4"/>
    <w:rsid w:val="69774381"/>
    <w:rsid w:val="697C2783"/>
    <w:rsid w:val="69801C11"/>
    <w:rsid w:val="699120AA"/>
    <w:rsid w:val="69961435"/>
    <w:rsid w:val="6998062A"/>
    <w:rsid w:val="69AC2A06"/>
    <w:rsid w:val="69B119E6"/>
    <w:rsid w:val="69D9683B"/>
    <w:rsid w:val="69F03A8E"/>
    <w:rsid w:val="69F148BD"/>
    <w:rsid w:val="69F34AD9"/>
    <w:rsid w:val="69F745C9"/>
    <w:rsid w:val="6A0445F0"/>
    <w:rsid w:val="6A084C72"/>
    <w:rsid w:val="6A1B0CA7"/>
    <w:rsid w:val="6A2C1D99"/>
    <w:rsid w:val="6A2C3B47"/>
    <w:rsid w:val="6A3D7B02"/>
    <w:rsid w:val="6A5877AE"/>
    <w:rsid w:val="6A5C61DA"/>
    <w:rsid w:val="6A5F3F1C"/>
    <w:rsid w:val="6A70612A"/>
    <w:rsid w:val="6A7A6FA8"/>
    <w:rsid w:val="6A8219B9"/>
    <w:rsid w:val="6A876FCF"/>
    <w:rsid w:val="6A94006A"/>
    <w:rsid w:val="6A981A6E"/>
    <w:rsid w:val="6A9C6F1F"/>
    <w:rsid w:val="6AB37DC4"/>
    <w:rsid w:val="6ABA1153"/>
    <w:rsid w:val="6ABE6E95"/>
    <w:rsid w:val="6AC02C0D"/>
    <w:rsid w:val="6AC41FD2"/>
    <w:rsid w:val="6AC65BA9"/>
    <w:rsid w:val="6AC67AF8"/>
    <w:rsid w:val="6ADE6CCF"/>
    <w:rsid w:val="6AE34073"/>
    <w:rsid w:val="6AEB3A02"/>
    <w:rsid w:val="6AF02DC7"/>
    <w:rsid w:val="6AFA59F3"/>
    <w:rsid w:val="6B014FD4"/>
    <w:rsid w:val="6B0A3DAB"/>
    <w:rsid w:val="6B195190"/>
    <w:rsid w:val="6B2C2F16"/>
    <w:rsid w:val="6B364C7D"/>
    <w:rsid w:val="6B5477F9"/>
    <w:rsid w:val="6B5C2B66"/>
    <w:rsid w:val="6B660AD9"/>
    <w:rsid w:val="6B686E01"/>
    <w:rsid w:val="6B883AD8"/>
    <w:rsid w:val="6B8A28E3"/>
    <w:rsid w:val="6B923E7E"/>
    <w:rsid w:val="6B977FD8"/>
    <w:rsid w:val="6B9876E6"/>
    <w:rsid w:val="6B9D6AAA"/>
    <w:rsid w:val="6BA03CCB"/>
    <w:rsid w:val="6BAD2A66"/>
    <w:rsid w:val="6BBE4C73"/>
    <w:rsid w:val="6BD34BC2"/>
    <w:rsid w:val="6BD6020E"/>
    <w:rsid w:val="6C0528A2"/>
    <w:rsid w:val="6C111728"/>
    <w:rsid w:val="6C1257D8"/>
    <w:rsid w:val="6C172D01"/>
    <w:rsid w:val="6C276CBC"/>
    <w:rsid w:val="6C2E3A43"/>
    <w:rsid w:val="6C3118E9"/>
    <w:rsid w:val="6C33740F"/>
    <w:rsid w:val="6C44786E"/>
    <w:rsid w:val="6C5D4D11"/>
    <w:rsid w:val="6C6B4DFB"/>
    <w:rsid w:val="6C7A49BA"/>
    <w:rsid w:val="6C8E280B"/>
    <w:rsid w:val="6C953C26"/>
    <w:rsid w:val="6C97174C"/>
    <w:rsid w:val="6CA34594"/>
    <w:rsid w:val="6CBA368C"/>
    <w:rsid w:val="6CD26C28"/>
    <w:rsid w:val="6CDA4C16"/>
    <w:rsid w:val="6CDA5ADC"/>
    <w:rsid w:val="6CDB520D"/>
    <w:rsid w:val="6CE1330F"/>
    <w:rsid w:val="6CE85F3E"/>
    <w:rsid w:val="6CE93F71"/>
    <w:rsid w:val="6D042B59"/>
    <w:rsid w:val="6D21195D"/>
    <w:rsid w:val="6D286848"/>
    <w:rsid w:val="6D3B47CD"/>
    <w:rsid w:val="6D3F6EA2"/>
    <w:rsid w:val="6D417909"/>
    <w:rsid w:val="6D4D6D45"/>
    <w:rsid w:val="6D500D6C"/>
    <w:rsid w:val="6D68133A"/>
    <w:rsid w:val="6D6A6E60"/>
    <w:rsid w:val="6D6D6950"/>
    <w:rsid w:val="6D7C6B93"/>
    <w:rsid w:val="6D7F41BF"/>
    <w:rsid w:val="6D9C0FE4"/>
    <w:rsid w:val="6DB15765"/>
    <w:rsid w:val="6DBB444D"/>
    <w:rsid w:val="6DC522E8"/>
    <w:rsid w:val="6DD04F3F"/>
    <w:rsid w:val="6DDC44F1"/>
    <w:rsid w:val="6DEA2E0B"/>
    <w:rsid w:val="6DFB76C0"/>
    <w:rsid w:val="6DFD7CD4"/>
    <w:rsid w:val="6E070B53"/>
    <w:rsid w:val="6E184DB2"/>
    <w:rsid w:val="6E2C05BA"/>
    <w:rsid w:val="6E3841EB"/>
    <w:rsid w:val="6E470F4F"/>
    <w:rsid w:val="6E4B5505"/>
    <w:rsid w:val="6E604B3F"/>
    <w:rsid w:val="6E623FDB"/>
    <w:rsid w:val="6E761835"/>
    <w:rsid w:val="6E934195"/>
    <w:rsid w:val="6E996E4B"/>
    <w:rsid w:val="6EA2087C"/>
    <w:rsid w:val="6EA63EC8"/>
    <w:rsid w:val="6EAD6DC4"/>
    <w:rsid w:val="6EBF31DC"/>
    <w:rsid w:val="6EC16F54"/>
    <w:rsid w:val="6EC24A7A"/>
    <w:rsid w:val="6EDA6267"/>
    <w:rsid w:val="6EEB5D7F"/>
    <w:rsid w:val="6F0230C8"/>
    <w:rsid w:val="6F0E7CBF"/>
    <w:rsid w:val="6F135232"/>
    <w:rsid w:val="6F152DFC"/>
    <w:rsid w:val="6F5222A2"/>
    <w:rsid w:val="6F53665C"/>
    <w:rsid w:val="6F6F075E"/>
    <w:rsid w:val="6F7C10CD"/>
    <w:rsid w:val="6F8D409D"/>
    <w:rsid w:val="6F984159"/>
    <w:rsid w:val="6FAA79E8"/>
    <w:rsid w:val="6FBB7E47"/>
    <w:rsid w:val="6FC7059A"/>
    <w:rsid w:val="6FD74555"/>
    <w:rsid w:val="6FD9651F"/>
    <w:rsid w:val="6FE50A20"/>
    <w:rsid w:val="6FEA0A5E"/>
    <w:rsid w:val="6FF2313D"/>
    <w:rsid w:val="6FF8051C"/>
    <w:rsid w:val="6FFE1AE2"/>
    <w:rsid w:val="70102E00"/>
    <w:rsid w:val="7015666A"/>
    <w:rsid w:val="70271038"/>
    <w:rsid w:val="70310109"/>
    <w:rsid w:val="703674CE"/>
    <w:rsid w:val="70447E3C"/>
    <w:rsid w:val="704A4D27"/>
    <w:rsid w:val="705F6AF3"/>
    <w:rsid w:val="70765B1C"/>
    <w:rsid w:val="707A560C"/>
    <w:rsid w:val="7080699B"/>
    <w:rsid w:val="708B5A6B"/>
    <w:rsid w:val="70932B72"/>
    <w:rsid w:val="70A24B63"/>
    <w:rsid w:val="70A335AB"/>
    <w:rsid w:val="70AE52B6"/>
    <w:rsid w:val="70C60851"/>
    <w:rsid w:val="70E33901"/>
    <w:rsid w:val="70F530D1"/>
    <w:rsid w:val="71123A97"/>
    <w:rsid w:val="712F41E0"/>
    <w:rsid w:val="71352A9F"/>
    <w:rsid w:val="71467BE4"/>
    <w:rsid w:val="716F0EE9"/>
    <w:rsid w:val="717A56C5"/>
    <w:rsid w:val="71924BD7"/>
    <w:rsid w:val="7195316B"/>
    <w:rsid w:val="719D0197"/>
    <w:rsid w:val="71A16BC9"/>
    <w:rsid w:val="71AD37BF"/>
    <w:rsid w:val="71B42DA0"/>
    <w:rsid w:val="71BE3C1E"/>
    <w:rsid w:val="71FB09CF"/>
    <w:rsid w:val="72030A6F"/>
    <w:rsid w:val="7206000D"/>
    <w:rsid w:val="720A29C0"/>
    <w:rsid w:val="722241AD"/>
    <w:rsid w:val="722E2B52"/>
    <w:rsid w:val="723C62EB"/>
    <w:rsid w:val="723D2D95"/>
    <w:rsid w:val="724E4FA2"/>
    <w:rsid w:val="72534367"/>
    <w:rsid w:val="726C5429"/>
    <w:rsid w:val="72850298"/>
    <w:rsid w:val="72BF6435"/>
    <w:rsid w:val="72C214EC"/>
    <w:rsid w:val="72E42ADA"/>
    <w:rsid w:val="72E70F53"/>
    <w:rsid w:val="72EC6569"/>
    <w:rsid w:val="73025D8D"/>
    <w:rsid w:val="732857F3"/>
    <w:rsid w:val="733C304D"/>
    <w:rsid w:val="73695125"/>
    <w:rsid w:val="737E18B7"/>
    <w:rsid w:val="737E3665"/>
    <w:rsid w:val="73813156"/>
    <w:rsid w:val="7386076C"/>
    <w:rsid w:val="738B6BFC"/>
    <w:rsid w:val="73B54BAD"/>
    <w:rsid w:val="73B62094"/>
    <w:rsid w:val="73CB43D1"/>
    <w:rsid w:val="73D44907"/>
    <w:rsid w:val="73D47729"/>
    <w:rsid w:val="73E00E2F"/>
    <w:rsid w:val="73E86D31"/>
    <w:rsid w:val="73EF6311"/>
    <w:rsid w:val="73F6144E"/>
    <w:rsid w:val="73FE47A6"/>
    <w:rsid w:val="742E508B"/>
    <w:rsid w:val="744C0614"/>
    <w:rsid w:val="744C72C0"/>
    <w:rsid w:val="744D3038"/>
    <w:rsid w:val="745368A0"/>
    <w:rsid w:val="746565D3"/>
    <w:rsid w:val="746D7236"/>
    <w:rsid w:val="747551D0"/>
    <w:rsid w:val="749E3893"/>
    <w:rsid w:val="74AF784E"/>
    <w:rsid w:val="74C01A5C"/>
    <w:rsid w:val="74C90910"/>
    <w:rsid w:val="74FB0DB1"/>
    <w:rsid w:val="75020BB7"/>
    <w:rsid w:val="75157FF9"/>
    <w:rsid w:val="751A5610"/>
    <w:rsid w:val="7521086E"/>
    <w:rsid w:val="75295853"/>
    <w:rsid w:val="752E2E69"/>
    <w:rsid w:val="75390245"/>
    <w:rsid w:val="75396850"/>
    <w:rsid w:val="75422471"/>
    <w:rsid w:val="7544268D"/>
    <w:rsid w:val="754B57C9"/>
    <w:rsid w:val="75644ADD"/>
    <w:rsid w:val="75647EFD"/>
    <w:rsid w:val="75862CA5"/>
    <w:rsid w:val="75B319E8"/>
    <w:rsid w:val="75B74C0D"/>
    <w:rsid w:val="75CA0DE4"/>
    <w:rsid w:val="75CA2B92"/>
    <w:rsid w:val="75FC4D15"/>
    <w:rsid w:val="75FE283B"/>
    <w:rsid w:val="75FF7E9D"/>
    <w:rsid w:val="7610099A"/>
    <w:rsid w:val="76312C11"/>
    <w:rsid w:val="763F46EA"/>
    <w:rsid w:val="76484DF1"/>
    <w:rsid w:val="765C7562"/>
    <w:rsid w:val="76663A37"/>
    <w:rsid w:val="766F7295"/>
    <w:rsid w:val="76704F07"/>
    <w:rsid w:val="76790114"/>
    <w:rsid w:val="7682521B"/>
    <w:rsid w:val="76867187"/>
    <w:rsid w:val="768B5E99"/>
    <w:rsid w:val="76911902"/>
    <w:rsid w:val="76992564"/>
    <w:rsid w:val="76A258BD"/>
    <w:rsid w:val="76A5468F"/>
    <w:rsid w:val="76AB0992"/>
    <w:rsid w:val="76D57A40"/>
    <w:rsid w:val="76E2215D"/>
    <w:rsid w:val="76EF40BB"/>
    <w:rsid w:val="76F167EA"/>
    <w:rsid w:val="76F53C3E"/>
    <w:rsid w:val="76F8372F"/>
    <w:rsid w:val="76FF4ABD"/>
    <w:rsid w:val="771542E1"/>
    <w:rsid w:val="77163BB5"/>
    <w:rsid w:val="771A62B7"/>
    <w:rsid w:val="77302EC9"/>
    <w:rsid w:val="7735228D"/>
    <w:rsid w:val="77507DB2"/>
    <w:rsid w:val="77550B81"/>
    <w:rsid w:val="775748F9"/>
    <w:rsid w:val="775A7F45"/>
    <w:rsid w:val="77707769"/>
    <w:rsid w:val="777875CD"/>
    <w:rsid w:val="77861191"/>
    <w:rsid w:val="778E4093"/>
    <w:rsid w:val="77905D59"/>
    <w:rsid w:val="7798281C"/>
    <w:rsid w:val="77AA4396"/>
    <w:rsid w:val="77AB69F3"/>
    <w:rsid w:val="77B64437"/>
    <w:rsid w:val="77F2017E"/>
    <w:rsid w:val="78061E7B"/>
    <w:rsid w:val="7807186B"/>
    <w:rsid w:val="78085BF3"/>
    <w:rsid w:val="783E1615"/>
    <w:rsid w:val="78434E7D"/>
    <w:rsid w:val="785949A8"/>
    <w:rsid w:val="785B3F75"/>
    <w:rsid w:val="78683009"/>
    <w:rsid w:val="786D1EFA"/>
    <w:rsid w:val="78714FEE"/>
    <w:rsid w:val="78762B5D"/>
    <w:rsid w:val="787C7F86"/>
    <w:rsid w:val="78897B5C"/>
    <w:rsid w:val="7892370F"/>
    <w:rsid w:val="78B0681C"/>
    <w:rsid w:val="78B6564F"/>
    <w:rsid w:val="78BE4504"/>
    <w:rsid w:val="78C87131"/>
    <w:rsid w:val="78C935D5"/>
    <w:rsid w:val="78E57CE3"/>
    <w:rsid w:val="78F02B4D"/>
    <w:rsid w:val="78F1390F"/>
    <w:rsid w:val="78FD6DDA"/>
    <w:rsid w:val="790C526F"/>
    <w:rsid w:val="79181E66"/>
    <w:rsid w:val="791B54B2"/>
    <w:rsid w:val="79376AF8"/>
    <w:rsid w:val="793A6280"/>
    <w:rsid w:val="795804B5"/>
    <w:rsid w:val="79586707"/>
    <w:rsid w:val="795D3716"/>
    <w:rsid w:val="795D37C1"/>
    <w:rsid w:val="7989747E"/>
    <w:rsid w:val="798D4602"/>
    <w:rsid w:val="79960FDD"/>
    <w:rsid w:val="79984D55"/>
    <w:rsid w:val="79EB30D7"/>
    <w:rsid w:val="7A066163"/>
    <w:rsid w:val="7A1F0FD2"/>
    <w:rsid w:val="7A2F56B9"/>
    <w:rsid w:val="7A304F8E"/>
    <w:rsid w:val="7A450ED5"/>
    <w:rsid w:val="7A4D5B40"/>
    <w:rsid w:val="7A545120"/>
    <w:rsid w:val="7A5451A9"/>
    <w:rsid w:val="7A592736"/>
    <w:rsid w:val="7A715FAB"/>
    <w:rsid w:val="7A965738"/>
    <w:rsid w:val="7A9F0EF7"/>
    <w:rsid w:val="7AAA4D40"/>
    <w:rsid w:val="7AB81A37"/>
    <w:rsid w:val="7AC310B2"/>
    <w:rsid w:val="7AC5601E"/>
    <w:rsid w:val="7ACB4CB6"/>
    <w:rsid w:val="7AEA7832"/>
    <w:rsid w:val="7B0A3A31"/>
    <w:rsid w:val="7B0A57DF"/>
    <w:rsid w:val="7B163D92"/>
    <w:rsid w:val="7B164183"/>
    <w:rsid w:val="7B315461"/>
    <w:rsid w:val="7B4A207F"/>
    <w:rsid w:val="7B4B4CEF"/>
    <w:rsid w:val="7B5B603A"/>
    <w:rsid w:val="7B821819"/>
    <w:rsid w:val="7B876E2F"/>
    <w:rsid w:val="7B8C08E9"/>
    <w:rsid w:val="7B971768"/>
    <w:rsid w:val="7B9F23CB"/>
    <w:rsid w:val="7BA45C33"/>
    <w:rsid w:val="7BA63759"/>
    <w:rsid w:val="7BC462D5"/>
    <w:rsid w:val="7BDA78A7"/>
    <w:rsid w:val="7BE40C4A"/>
    <w:rsid w:val="7BE530CE"/>
    <w:rsid w:val="7BF444E8"/>
    <w:rsid w:val="7BFA55A5"/>
    <w:rsid w:val="7BFF730D"/>
    <w:rsid w:val="7C06244A"/>
    <w:rsid w:val="7C127041"/>
    <w:rsid w:val="7C1903CF"/>
    <w:rsid w:val="7C2F6FAC"/>
    <w:rsid w:val="7C3C5E6C"/>
    <w:rsid w:val="7C4B2553"/>
    <w:rsid w:val="7C5F1F5F"/>
    <w:rsid w:val="7C605FFE"/>
    <w:rsid w:val="7C647170"/>
    <w:rsid w:val="7C681333"/>
    <w:rsid w:val="7C6F7FEF"/>
    <w:rsid w:val="7C7C2ECE"/>
    <w:rsid w:val="7C817D22"/>
    <w:rsid w:val="7C8A4E29"/>
    <w:rsid w:val="7CA34F74"/>
    <w:rsid w:val="7CA81753"/>
    <w:rsid w:val="7CBC51FE"/>
    <w:rsid w:val="7CC85951"/>
    <w:rsid w:val="7CC952FB"/>
    <w:rsid w:val="7CE81B50"/>
    <w:rsid w:val="7CEF7382"/>
    <w:rsid w:val="7D081010"/>
    <w:rsid w:val="7D0F3580"/>
    <w:rsid w:val="7D197F5B"/>
    <w:rsid w:val="7D1F55E6"/>
    <w:rsid w:val="7D407BDD"/>
    <w:rsid w:val="7D7B29C4"/>
    <w:rsid w:val="7D845D1C"/>
    <w:rsid w:val="7D893333"/>
    <w:rsid w:val="7DD87E16"/>
    <w:rsid w:val="7DF34C50"/>
    <w:rsid w:val="7DFB58B2"/>
    <w:rsid w:val="7DFC1D56"/>
    <w:rsid w:val="7E0943E2"/>
    <w:rsid w:val="7E0B1F99"/>
    <w:rsid w:val="7E0E1A8A"/>
    <w:rsid w:val="7E263C4F"/>
    <w:rsid w:val="7E2E59B9"/>
    <w:rsid w:val="7E494870"/>
    <w:rsid w:val="7E4D25B2"/>
    <w:rsid w:val="7E5A082B"/>
    <w:rsid w:val="7E660E10"/>
    <w:rsid w:val="7E6B21EE"/>
    <w:rsid w:val="7E7062A0"/>
    <w:rsid w:val="7E867872"/>
    <w:rsid w:val="7E8F2BCB"/>
    <w:rsid w:val="7EB663A9"/>
    <w:rsid w:val="7ED700CE"/>
    <w:rsid w:val="7ED810C3"/>
    <w:rsid w:val="7EFF3357"/>
    <w:rsid w:val="7F0F1615"/>
    <w:rsid w:val="7F10538E"/>
    <w:rsid w:val="7F1C054E"/>
    <w:rsid w:val="7F203823"/>
    <w:rsid w:val="7F3D1CA6"/>
    <w:rsid w:val="7F3E1EFB"/>
    <w:rsid w:val="7F482D79"/>
    <w:rsid w:val="7F533BF8"/>
    <w:rsid w:val="7F5E259D"/>
    <w:rsid w:val="7F5F07EF"/>
    <w:rsid w:val="7F6F6558"/>
    <w:rsid w:val="7F743B6E"/>
    <w:rsid w:val="7F761695"/>
    <w:rsid w:val="7F7678E7"/>
    <w:rsid w:val="7F857B2A"/>
    <w:rsid w:val="7F872CCD"/>
    <w:rsid w:val="7F8A3392"/>
    <w:rsid w:val="7F8C710A"/>
    <w:rsid w:val="7F985AAF"/>
    <w:rsid w:val="7FB26024"/>
    <w:rsid w:val="7FBD5515"/>
    <w:rsid w:val="7FCD4339"/>
    <w:rsid w:val="7FE505C8"/>
    <w:rsid w:val="7FE72592"/>
    <w:rsid w:val="7FE779CB"/>
    <w:rsid w:val="7FEE417B"/>
    <w:rsid w:val="7FF13411"/>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Normal (Web)"/>
    <w:basedOn w:val="1"/>
    <w:qFormat/>
    <w:uiPriority w:val="99"/>
    <w:pPr>
      <w:widowControl/>
      <w:spacing w:before="100" w:beforeAutospacing="1" w:after="100" w:afterAutospacing="1" w:line="400" w:lineRule="atLeast"/>
      <w:jc w:val="left"/>
    </w:pPr>
    <w:rPr>
      <w:rFonts w:ascii="宋体" w:hAnsi="宋体" w:eastAsia="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footnote reference"/>
    <w:basedOn w:val="10"/>
    <w:qFormat/>
    <w:uiPriority w:val="0"/>
    <w:rPr>
      <w:vertAlign w:val="superscript"/>
    </w:rPr>
  </w:style>
  <w:style w:type="paragraph" w:customStyle="1" w:styleId="14">
    <w:name w:val="WPSOffice手动目录 1"/>
    <w:qFormat/>
    <w:uiPriority w:val="0"/>
    <w:rPr>
      <w:rFonts w:ascii="Times New Roman" w:hAnsi="Times New Roman" w:eastAsia="宋体" w:cs="Times New Roman"/>
      <w:lang w:val="en-US" w:eastAsia="zh-CN" w:bidi="ar-SA"/>
    </w:rPr>
  </w:style>
  <w:style w:type="character" w:customStyle="1" w:styleId="15">
    <w:name w:val="批注框文本 字符"/>
    <w:basedOn w:val="10"/>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7648</Words>
  <Characters>7811</Characters>
  <Lines>89</Lines>
  <Paragraphs>25</Paragraphs>
  <TotalTime>16</TotalTime>
  <ScaleCrop>false</ScaleCrop>
  <LinksUpToDate>false</LinksUpToDate>
  <CharactersWithSpaces>7860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2022-11-02T02:03:00Z</dcterms:created>
  <dc:creator>NTKO</dc:creator>
  <cp:lastModifiedBy>寻找幸福的丫头</cp:lastModifiedBy>
  <cp:lastPrinted>2023-10-11T00:29:00Z</cp:lastPrinted>
  <dcterms:modified xsi:type="dcterms:W3CDTF">2026-01-26T09:49:55Z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B169AFF427AB4EEFA23F59962F9160F2_13</vt:lpwstr>
  </property>
  <property fmtid="{D5CDD505-2E9C-101B-9397-08002B2CF9AE}" pid="4" name="KSOTemplateDocerSaveRecord">
    <vt:lpwstr>eyJoZGlkIjoiYmI1M2NmOGI2YWRiNTU5NGQxMjk1Njc1YTZmZjhjOWMiLCJ1c2VySWQiOiIyMTc4ODk1MzkifQ==</vt:lpwstr>
  </property>
</Properties>
</file>