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连云区公办园和普惠性民办园名单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</w:p>
    <w:tbl>
      <w:tblPr>
        <w:tblStyle w:val="5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577"/>
        <w:gridCol w:w="1230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幼儿园名称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办园属性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幼儿园地址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连云区幼教中心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墟沟街道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长宁路9号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连云区板桥中心幼儿园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连云区板桥街道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桥西路19号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连云区宿城中心幼儿园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连云区宿城街道桃源路23号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连云区云山中心幼儿园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连云区云山街道老君堂村113号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连云区连岛中心幼儿园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连云区连岛街道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连岛新村24-1201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连云区连云中心幼儿园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连云街道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港医路6号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连云区映象山海幼儿园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云宿路1号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连云区高公岛中心幼儿园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连云区高公岛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街道连高路19号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连云区海州湾中心幼儿园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连云区海州湾街道海光路56号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连云区映象山海幼儿园帝豪分园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连云区云山街道云宿路2号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连云区云山中心幼儿园茗怡分园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云宿路188号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连云区幼教中心福港分园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云和路88号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连云区幼教中心小北街分园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墟沟街道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中华东路50-2号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连云区幼教中心万润星河分园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新光东路1-30号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连云区海州湾中心幼儿园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悦珑府分园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海州湾街道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平山路西琴海路南侧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连云港警备区机关幼儿园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墟沟街道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中山路南营房16号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连云区博爱幼儿园碱厂分园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海州湾街道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大港西路96号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连云区扬帆幼儿园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墟沟街道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西小区生活区院内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连云区博爱幼儿园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连云区墟沟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西小区滨州路15号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连云区云港第三幼儿园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连云区墟沟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新港路18号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连云区京华合木嘉泰幼儿园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五羊路1号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连云区红太阳幼儿园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墟沟街道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中山西路70号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连云区平山幼儿园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连云区云山街道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平山花园小区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连云区景城名郡幼儿园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云山街道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五羊路16号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连云区保利五月花幼儿园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海州湾街道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金海路8号</w:t>
            </w: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ZWYxODY4YWYwMDg5ZTYxODU4ZTcyNDY0NGEzYzEifQ=="/>
  </w:docVars>
  <w:rsids>
    <w:rsidRoot w:val="00804729"/>
    <w:rsid w:val="003D3B0F"/>
    <w:rsid w:val="004D5446"/>
    <w:rsid w:val="00804729"/>
    <w:rsid w:val="00A10604"/>
    <w:rsid w:val="00BF01B0"/>
    <w:rsid w:val="00D4175D"/>
    <w:rsid w:val="00D529D7"/>
    <w:rsid w:val="00DD50B6"/>
    <w:rsid w:val="085E53BC"/>
    <w:rsid w:val="08B017AB"/>
    <w:rsid w:val="0BAE0CC2"/>
    <w:rsid w:val="182668C1"/>
    <w:rsid w:val="23E10999"/>
    <w:rsid w:val="25822B6C"/>
    <w:rsid w:val="37CD4314"/>
    <w:rsid w:val="3CC8615D"/>
    <w:rsid w:val="442C7152"/>
    <w:rsid w:val="4BA95F1B"/>
    <w:rsid w:val="4C6F2361"/>
    <w:rsid w:val="4CDF7F74"/>
    <w:rsid w:val="505E7C4F"/>
    <w:rsid w:val="50E42A33"/>
    <w:rsid w:val="54214D2C"/>
    <w:rsid w:val="5A2D6E72"/>
    <w:rsid w:val="5A804186"/>
    <w:rsid w:val="5F2C542C"/>
    <w:rsid w:val="6318012F"/>
    <w:rsid w:val="6DA202C2"/>
    <w:rsid w:val="7083444C"/>
    <w:rsid w:val="74FD19CB"/>
    <w:rsid w:val="75C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25</TotalTime>
  <ScaleCrop>false</ScaleCrop>
  <LinksUpToDate>false</LinksUpToDate>
  <CharactersWithSpaces>290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2024-04-28T12:12:00Z</dcterms:created>
  <dc:creator>xiansheng li</dc:creator>
  <cp:lastModifiedBy>微笑的雪人</cp:lastModifiedBy>
  <dcterms:modified xsi:type="dcterms:W3CDTF">2024-04-30T08:23:50Z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4CFC4DF4B8AF4048B871732414FB7E17_12</vt:lpwstr>
  </property>
</Properties>
</file>