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BEDBA" w14:textId="77777777" w:rsidR="0009345E" w:rsidRPr="0009345E" w:rsidRDefault="0009345E" w:rsidP="0009345E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09345E">
        <w:rPr>
          <w:rFonts w:ascii="方正黑体_GBK" w:eastAsia="方正黑体_GBK" w:hAnsi="Microsoft Yahei" w:cs="宋体" w:hint="eastAsia"/>
          <w:color w:val="333333"/>
          <w:kern w:val="0"/>
          <w:sz w:val="32"/>
          <w:szCs w:val="32"/>
        </w:rPr>
        <w:t>附件</w:t>
      </w:r>
      <w:r w:rsidRPr="0009345E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</w:t>
      </w:r>
    </w:p>
    <w:p w14:paraId="65FBD8ED" w14:textId="77777777" w:rsidR="0009345E" w:rsidRPr="0009345E" w:rsidRDefault="0009345E" w:rsidP="0009345E">
      <w:pPr>
        <w:widowControl/>
        <w:shd w:val="clear" w:color="auto" w:fill="FFFFFF"/>
        <w:spacing w:line="555" w:lineRule="atLeast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09345E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流域性河道</w:t>
      </w:r>
      <w:proofErr w:type="gramStart"/>
      <w:r w:rsidRPr="0009345E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街道级河长</w:t>
      </w:r>
      <w:proofErr w:type="gramEnd"/>
      <w:r w:rsidRPr="0009345E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方案</w:t>
      </w:r>
    </w:p>
    <w:tbl>
      <w:tblPr>
        <w:tblW w:w="1204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202"/>
        <w:gridCol w:w="1781"/>
        <w:gridCol w:w="1312"/>
        <w:gridCol w:w="1312"/>
        <w:gridCol w:w="1348"/>
        <w:gridCol w:w="1312"/>
        <w:gridCol w:w="2369"/>
      </w:tblGrid>
      <w:tr w:rsidR="0009345E" w:rsidRPr="0009345E" w14:paraId="68F7E774" w14:textId="77777777" w:rsidTr="0009345E">
        <w:trPr>
          <w:trHeight w:val="735"/>
          <w:tblCellSpacing w:w="15" w:type="dxa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BDEC92" w14:textId="77777777" w:rsidR="0009345E" w:rsidRPr="0009345E" w:rsidRDefault="0009345E" w:rsidP="0009345E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9345E">
              <w:rPr>
                <w:rFonts w:ascii="方正黑体_GBK" w:eastAsia="方正黑体_GBK" w:hAnsi="Microsoft Yahei" w:cs="宋体" w:hint="eastAsia"/>
                <w:color w:val="333333"/>
                <w:kern w:val="0"/>
                <w:sz w:val="29"/>
                <w:szCs w:val="29"/>
              </w:rPr>
              <w:t>河库名称</w:t>
            </w:r>
            <w:proofErr w:type="gramEnd"/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2942CD" w14:textId="77777777" w:rsidR="0009345E" w:rsidRPr="0009345E" w:rsidRDefault="0009345E" w:rsidP="0009345E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方正黑体_GBK" w:eastAsia="方正黑体_GBK" w:hAnsi="Microsoft Yahei" w:cs="宋体" w:hint="eastAsia"/>
                <w:color w:val="333333"/>
                <w:kern w:val="0"/>
                <w:sz w:val="29"/>
                <w:szCs w:val="29"/>
              </w:rPr>
              <w:t>一级河长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F4A14C" w14:textId="77777777" w:rsidR="0009345E" w:rsidRPr="0009345E" w:rsidRDefault="0009345E" w:rsidP="0009345E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方正黑体_GBK" w:eastAsia="方正黑体_GBK" w:hAnsi="Microsoft Yahei" w:cs="宋体" w:hint="eastAsia"/>
                <w:color w:val="333333"/>
                <w:kern w:val="0"/>
                <w:sz w:val="29"/>
                <w:szCs w:val="29"/>
              </w:rPr>
              <w:t>职务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DC8686" w14:textId="77777777" w:rsidR="0009345E" w:rsidRPr="0009345E" w:rsidRDefault="0009345E" w:rsidP="0009345E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方正黑体_GBK" w:eastAsia="方正黑体_GBK" w:hAnsi="Microsoft Yahei" w:cs="宋体" w:hint="eastAsia"/>
                <w:color w:val="333333"/>
                <w:kern w:val="0"/>
                <w:sz w:val="29"/>
                <w:szCs w:val="29"/>
              </w:rPr>
              <w:t>二级河长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219912" w14:textId="77777777" w:rsidR="0009345E" w:rsidRPr="0009345E" w:rsidRDefault="0009345E" w:rsidP="0009345E">
            <w:pPr>
              <w:widowControl/>
              <w:spacing w:line="40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方正黑体_GBK" w:eastAsia="方正黑体_GBK" w:hAnsi="Microsoft Yahei" w:cs="宋体" w:hint="eastAsia"/>
                <w:color w:val="333333"/>
                <w:kern w:val="0"/>
                <w:sz w:val="29"/>
                <w:szCs w:val="29"/>
              </w:rPr>
              <w:t>职务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FA31F1" w14:textId="77777777" w:rsidR="0009345E" w:rsidRPr="0009345E" w:rsidRDefault="0009345E" w:rsidP="0009345E">
            <w:pPr>
              <w:widowControl/>
              <w:spacing w:line="40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方正黑体_GBK" w:eastAsia="方正黑体_GBK" w:hAnsi="Microsoft Yahei" w:cs="宋体" w:hint="eastAsia"/>
                <w:color w:val="333333"/>
                <w:kern w:val="0"/>
                <w:sz w:val="29"/>
                <w:szCs w:val="29"/>
              </w:rPr>
              <w:t>三级河长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5A9B54" w14:textId="77777777" w:rsidR="0009345E" w:rsidRPr="0009345E" w:rsidRDefault="0009345E" w:rsidP="0009345E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方正黑体_GBK" w:eastAsia="方正黑体_GBK" w:hAnsi="Microsoft Yahei" w:cs="宋体" w:hint="eastAsia"/>
                <w:color w:val="333333"/>
                <w:kern w:val="0"/>
                <w:sz w:val="29"/>
                <w:szCs w:val="29"/>
              </w:rPr>
              <w:t>职务</w:t>
            </w:r>
          </w:p>
        </w:tc>
        <w:tc>
          <w:tcPr>
            <w:tcW w:w="2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05C8DF" w14:textId="77777777" w:rsidR="0009345E" w:rsidRPr="0009345E" w:rsidRDefault="0009345E" w:rsidP="0009345E">
            <w:pPr>
              <w:widowControl/>
              <w:spacing w:line="4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方正黑体_GBK" w:eastAsia="方正黑体_GBK" w:hAnsi="Microsoft Yahei" w:cs="宋体" w:hint="eastAsia"/>
                <w:color w:val="333333"/>
                <w:kern w:val="0"/>
                <w:sz w:val="29"/>
                <w:szCs w:val="29"/>
              </w:rPr>
              <w:t>管理范围</w:t>
            </w:r>
          </w:p>
        </w:tc>
      </w:tr>
      <w:tr w:rsidR="0009345E" w:rsidRPr="0009345E" w14:paraId="0059BE05" w14:textId="77777777" w:rsidTr="0009345E">
        <w:trPr>
          <w:trHeight w:val="960"/>
          <w:tblCellSpacing w:w="15" w:type="dxa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77422F" w14:textId="77777777" w:rsidR="0009345E" w:rsidRPr="0009345E" w:rsidRDefault="0009345E" w:rsidP="0009345E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东盐河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32ADE9" w14:textId="77777777" w:rsidR="0009345E" w:rsidRPr="0009345E" w:rsidRDefault="0009345E" w:rsidP="0009345E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胡传宏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469D43" w14:textId="77777777" w:rsidR="0009345E" w:rsidRPr="0009345E" w:rsidRDefault="0009345E" w:rsidP="0009345E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区委常委、</w:t>
            </w:r>
          </w:p>
          <w:p w14:paraId="2E0BD01C" w14:textId="77777777" w:rsidR="0009345E" w:rsidRPr="0009345E" w:rsidRDefault="0009345E" w:rsidP="0009345E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常务副区长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3B8190" w14:textId="77777777" w:rsidR="0009345E" w:rsidRPr="0009345E" w:rsidRDefault="0009345E" w:rsidP="0009345E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黄建德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E63E6B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海州湾街道</w:t>
            </w:r>
          </w:p>
          <w:p w14:paraId="32F53ED4" w14:textId="77777777" w:rsidR="0009345E" w:rsidRPr="0009345E" w:rsidRDefault="0009345E" w:rsidP="0009345E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党工委书记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780816" w14:textId="77777777" w:rsidR="0009345E" w:rsidRPr="0009345E" w:rsidRDefault="0009345E" w:rsidP="0009345E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  </w:t>
            </w:r>
            <w:proofErr w:type="gramStart"/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DAE8E4" w14:textId="77777777" w:rsidR="0009345E" w:rsidRPr="0009345E" w:rsidRDefault="0009345E" w:rsidP="0009345E">
            <w:pPr>
              <w:widowControl/>
              <w:spacing w:line="36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海州湾社区党支部书记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2555CF" w14:textId="77777777" w:rsidR="0009345E" w:rsidRPr="0009345E" w:rsidRDefault="0009345E" w:rsidP="0009345E">
            <w:pPr>
              <w:widowControl/>
              <w:spacing w:line="36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东盐河连</w:t>
            </w:r>
            <w:proofErr w:type="gramEnd"/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云新城段（</w:t>
            </w:r>
            <w:proofErr w:type="gramStart"/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东盐河</w:t>
            </w:r>
            <w:proofErr w:type="gramEnd"/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调蓄湖）</w:t>
            </w:r>
          </w:p>
        </w:tc>
      </w:tr>
    </w:tbl>
    <w:p w14:paraId="0DDB74CD" w14:textId="77777777" w:rsidR="0009345E" w:rsidRPr="0009345E" w:rsidRDefault="0009345E" w:rsidP="0009345E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09345E">
        <w:rPr>
          <w:rFonts w:ascii="方正黑体_GBK" w:eastAsia="方正黑体_GBK" w:hAnsi="Microsoft Yahei" w:cs="宋体" w:hint="eastAsia"/>
          <w:color w:val="333333"/>
          <w:kern w:val="0"/>
          <w:sz w:val="32"/>
          <w:szCs w:val="32"/>
        </w:rPr>
        <w:t>附件</w:t>
      </w:r>
      <w:r w:rsidRPr="0009345E">
        <w:rPr>
          <w:rFonts w:ascii="方正仿宋_GBK" w:eastAsia="方正仿宋_GBK" w:hAnsi="Microsoft Yahei" w:cs="宋体" w:hint="eastAsia"/>
          <w:color w:val="333333"/>
          <w:kern w:val="0"/>
          <w:sz w:val="32"/>
          <w:szCs w:val="32"/>
        </w:rPr>
        <w:t>2</w:t>
      </w:r>
    </w:p>
    <w:p w14:paraId="371C8BAE" w14:textId="77777777" w:rsidR="0009345E" w:rsidRPr="0009345E" w:rsidRDefault="0009345E" w:rsidP="0009345E">
      <w:pPr>
        <w:widowControl/>
        <w:shd w:val="clear" w:color="auto" w:fill="FFFFFF"/>
        <w:spacing w:line="555" w:lineRule="atLeast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09345E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街 道 级 河 长 方 案</w:t>
      </w:r>
    </w:p>
    <w:tbl>
      <w:tblPr>
        <w:tblW w:w="1017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1384"/>
        <w:gridCol w:w="1704"/>
        <w:gridCol w:w="1675"/>
        <w:gridCol w:w="2083"/>
        <w:gridCol w:w="1880"/>
      </w:tblGrid>
      <w:tr w:rsidR="0009345E" w:rsidRPr="0009345E" w14:paraId="609AF711" w14:textId="77777777" w:rsidTr="0009345E">
        <w:trPr>
          <w:trHeight w:val="705"/>
          <w:tblCellSpacing w:w="15" w:type="dxa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2764B0" w14:textId="77777777" w:rsidR="0009345E" w:rsidRPr="0009345E" w:rsidRDefault="0009345E" w:rsidP="0009345E">
            <w:pPr>
              <w:widowControl/>
              <w:spacing w:line="43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9345E">
              <w:rPr>
                <w:rFonts w:ascii="方正黑体_GBK" w:eastAsia="方正黑体_GBK" w:hAnsi="Microsoft Yahei" w:cs="宋体" w:hint="eastAsia"/>
                <w:color w:val="333333"/>
                <w:kern w:val="0"/>
                <w:sz w:val="29"/>
                <w:szCs w:val="29"/>
              </w:rPr>
              <w:t>河库名称</w:t>
            </w:r>
            <w:proofErr w:type="gramEnd"/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4E951E" w14:textId="77777777" w:rsidR="0009345E" w:rsidRPr="0009345E" w:rsidRDefault="0009345E" w:rsidP="0009345E">
            <w:pPr>
              <w:widowControl/>
              <w:spacing w:line="43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方正黑体_GBK" w:eastAsia="方正黑体_GBK" w:hAnsi="Microsoft Yahei" w:cs="宋体" w:hint="eastAsia"/>
                <w:color w:val="333333"/>
                <w:kern w:val="0"/>
                <w:sz w:val="29"/>
                <w:szCs w:val="29"/>
              </w:rPr>
              <w:t>一级河长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BB904B" w14:textId="77777777" w:rsidR="0009345E" w:rsidRPr="0009345E" w:rsidRDefault="0009345E" w:rsidP="0009345E">
            <w:pPr>
              <w:widowControl/>
              <w:spacing w:line="43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方正黑体_GBK" w:eastAsia="方正黑体_GBK" w:hAnsi="Microsoft Yahei" w:cs="宋体" w:hint="eastAsia"/>
                <w:color w:val="333333"/>
                <w:kern w:val="0"/>
                <w:sz w:val="29"/>
                <w:szCs w:val="29"/>
              </w:rPr>
              <w:t>职务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9B5267" w14:textId="77777777" w:rsidR="0009345E" w:rsidRPr="0009345E" w:rsidRDefault="0009345E" w:rsidP="0009345E">
            <w:pPr>
              <w:widowControl/>
              <w:spacing w:line="43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方正黑体_GBK" w:eastAsia="方正黑体_GBK" w:hAnsi="Microsoft Yahei" w:cs="宋体" w:hint="eastAsia"/>
                <w:color w:val="333333"/>
                <w:kern w:val="0"/>
                <w:sz w:val="29"/>
                <w:szCs w:val="29"/>
              </w:rPr>
              <w:t>二级河长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B52C5C" w14:textId="77777777" w:rsidR="0009345E" w:rsidRPr="0009345E" w:rsidRDefault="0009345E" w:rsidP="0009345E">
            <w:pPr>
              <w:widowControl/>
              <w:spacing w:line="43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方正黑体_GBK" w:eastAsia="方正黑体_GBK" w:hAnsi="Microsoft Yahei" w:cs="宋体" w:hint="eastAsia"/>
                <w:color w:val="333333"/>
                <w:kern w:val="0"/>
                <w:sz w:val="29"/>
                <w:szCs w:val="29"/>
              </w:rPr>
              <w:t>职务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739154" w14:textId="77777777" w:rsidR="0009345E" w:rsidRPr="0009345E" w:rsidRDefault="0009345E" w:rsidP="0009345E">
            <w:pPr>
              <w:widowControl/>
              <w:spacing w:line="43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方正黑体_GBK" w:eastAsia="方正黑体_GBK" w:hAnsi="Microsoft Yahei" w:cs="宋体" w:hint="eastAsia"/>
                <w:color w:val="333333"/>
                <w:kern w:val="0"/>
                <w:sz w:val="29"/>
                <w:szCs w:val="29"/>
              </w:rPr>
              <w:t>管理范围</w:t>
            </w:r>
          </w:p>
        </w:tc>
      </w:tr>
      <w:tr w:rsidR="0009345E" w:rsidRPr="0009345E" w14:paraId="28914FF7" w14:textId="77777777" w:rsidTr="0009345E">
        <w:trPr>
          <w:trHeight w:val="555"/>
          <w:tblCellSpacing w:w="15" w:type="dxa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051FD1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石门涧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A26A32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黄建德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D0CEC3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海州湾街道</w:t>
            </w:r>
          </w:p>
          <w:p w14:paraId="0D98FD70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党工委书记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3F690F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张泽腊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AE4735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海棠社区主任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EE7F2B" w14:textId="77777777" w:rsidR="0009345E" w:rsidRPr="0009345E" w:rsidRDefault="0009345E" w:rsidP="0009345E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大港路以北段</w:t>
            </w:r>
          </w:p>
        </w:tc>
      </w:tr>
      <w:tr w:rsidR="0009345E" w:rsidRPr="0009345E" w14:paraId="7A434172" w14:textId="77777777" w:rsidTr="0009345E">
        <w:trPr>
          <w:trHeight w:val="345"/>
          <w:tblCellSpacing w:w="15" w:type="dxa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B58B2C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</w:t>
            </w:r>
            <w:proofErr w:type="gramStart"/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墅</w:t>
            </w:r>
            <w:proofErr w:type="gramEnd"/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A90C05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夏加全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3F1162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海州湾街道</w:t>
            </w:r>
          </w:p>
          <w:p w14:paraId="528A8FED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办事处主任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C06133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夏步云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5D9CCB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</w:t>
            </w:r>
            <w:proofErr w:type="gramStart"/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墅</w:t>
            </w:r>
            <w:proofErr w:type="gramEnd"/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  <w:p w14:paraId="5D550B95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村委会主任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AA4C71" w14:textId="77777777" w:rsidR="0009345E" w:rsidRPr="0009345E" w:rsidRDefault="0009345E" w:rsidP="0009345E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大港路以北段</w:t>
            </w:r>
          </w:p>
        </w:tc>
      </w:tr>
      <w:tr w:rsidR="0009345E" w:rsidRPr="0009345E" w14:paraId="4FB454AC" w14:textId="77777777" w:rsidTr="0009345E">
        <w:trPr>
          <w:trHeight w:val="270"/>
          <w:tblCellSpacing w:w="15" w:type="dxa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32ADAD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牛黄涧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3D71AF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夏加全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3F0405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海州湾街道</w:t>
            </w:r>
          </w:p>
          <w:p w14:paraId="2C89F0B2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办事处主任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E3B9B0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张泽腊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576F0A" w14:textId="77777777" w:rsidR="0009345E" w:rsidRPr="0009345E" w:rsidRDefault="0009345E" w:rsidP="0009345E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海棠社区主任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4BA98C" w14:textId="77777777" w:rsidR="0009345E" w:rsidRPr="0009345E" w:rsidRDefault="0009345E" w:rsidP="0009345E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0934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大港路以北段</w:t>
            </w:r>
          </w:p>
        </w:tc>
      </w:tr>
    </w:tbl>
    <w:p w14:paraId="54212B37" w14:textId="77777777" w:rsidR="0009345E" w:rsidRPr="0009345E" w:rsidRDefault="0009345E" w:rsidP="0009345E">
      <w:pPr>
        <w:widowControl/>
        <w:shd w:val="clear" w:color="auto" w:fill="FFFFFF"/>
        <w:spacing w:line="555" w:lineRule="atLeas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09345E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</w:t>
      </w:r>
    </w:p>
    <w:p w14:paraId="536E3C41" w14:textId="77777777" w:rsidR="005C18DA" w:rsidRDefault="005C18DA">
      <w:bookmarkStart w:id="0" w:name="_GoBack"/>
      <w:bookmarkEnd w:id="0"/>
    </w:p>
    <w:sectPr w:rsidR="005C1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DA"/>
    <w:rsid w:val="0009345E"/>
    <w:rsid w:val="000975DA"/>
    <w:rsid w:val="005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5A49A-7A54-4C6B-B0FF-2767E952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4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2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珲</dc:creator>
  <cp:keywords/>
  <dc:description/>
  <cp:lastModifiedBy>葛 珲</cp:lastModifiedBy>
  <cp:revision>2</cp:revision>
  <dcterms:created xsi:type="dcterms:W3CDTF">2019-10-11T07:30:00Z</dcterms:created>
  <dcterms:modified xsi:type="dcterms:W3CDTF">2019-10-11T07:30:00Z</dcterms:modified>
</cp:coreProperties>
</file>