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80A" w:rsidRPr="00663B93" w:rsidRDefault="00C3680A" w:rsidP="00C3680A">
      <w:pPr>
        <w:snapToGrid w:val="0"/>
        <w:spacing w:line="560" w:lineRule="exact"/>
        <w:ind w:firstLineChars="200" w:firstLine="640"/>
        <w:jc w:val="center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C3680A" w:rsidRPr="00663B93" w:rsidRDefault="00C3680A" w:rsidP="00C3680A">
      <w:pPr>
        <w:snapToGrid w:val="0"/>
        <w:spacing w:line="560" w:lineRule="exact"/>
        <w:ind w:firstLineChars="200" w:firstLine="640"/>
        <w:jc w:val="center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C3680A" w:rsidRPr="00663B93" w:rsidRDefault="00C3680A" w:rsidP="00C3680A">
      <w:pPr>
        <w:snapToGrid w:val="0"/>
        <w:spacing w:line="560" w:lineRule="exact"/>
        <w:ind w:firstLineChars="200" w:firstLine="640"/>
        <w:jc w:val="center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C3680A" w:rsidRPr="00663B93" w:rsidRDefault="00C3680A" w:rsidP="00C3680A">
      <w:pPr>
        <w:snapToGrid w:val="0"/>
        <w:spacing w:line="560" w:lineRule="exact"/>
        <w:ind w:firstLineChars="200" w:firstLine="640"/>
        <w:jc w:val="center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C3680A" w:rsidRPr="00663B93" w:rsidRDefault="00C3680A" w:rsidP="00C3680A">
      <w:pPr>
        <w:snapToGrid w:val="0"/>
        <w:spacing w:line="560" w:lineRule="exact"/>
        <w:ind w:firstLineChars="200" w:firstLine="640"/>
        <w:jc w:val="center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C3680A" w:rsidRPr="00663B93" w:rsidRDefault="00C3680A" w:rsidP="00C3680A">
      <w:pPr>
        <w:snapToGrid w:val="0"/>
        <w:spacing w:line="56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C3680A" w:rsidRPr="00663B93" w:rsidRDefault="00C3680A" w:rsidP="00C3680A">
      <w:pPr>
        <w:snapToGrid w:val="0"/>
        <w:spacing w:line="560" w:lineRule="exact"/>
        <w:ind w:firstLineChars="200" w:firstLine="640"/>
        <w:jc w:val="center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C3680A" w:rsidRPr="00663B93" w:rsidRDefault="00C3680A" w:rsidP="00C3680A">
      <w:pPr>
        <w:snapToGrid w:val="0"/>
        <w:spacing w:line="560" w:lineRule="exact"/>
        <w:ind w:firstLineChars="200" w:firstLine="640"/>
        <w:jc w:val="center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C3680A" w:rsidRPr="00663B93" w:rsidRDefault="00C3680A" w:rsidP="00B10415">
      <w:pPr>
        <w:widowControl/>
        <w:spacing w:line="560" w:lineRule="exact"/>
        <w:jc w:val="center"/>
        <w:rPr>
          <w:rFonts w:ascii="仿宋_GB2312" w:eastAsia="仿宋_GB2312" w:hAnsiTheme="minorEastAsia" w:cs="仿宋_GB2312"/>
          <w:color w:val="000000" w:themeColor="text1"/>
          <w:sz w:val="32"/>
          <w:szCs w:val="32"/>
        </w:rPr>
      </w:pPr>
      <w:proofErr w:type="gramStart"/>
      <w:r w:rsidRPr="00663B93">
        <w:rPr>
          <w:rFonts w:ascii="仿宋_GB2312" w:eastAsia="仿宋_GB2312" w:hAnsiTheme="minorEastAsia" w:cs="仿宋_GB2312" w:hint="eastAsia"/>
          <w:color w:val="000000" w:themeColor="text1"/>
          <w:sz w:val="32"/>
          <w:szCs w:val="32"/>
        </w:rPr>
        <w:t>连区文体</w:t>
      </w:r>
      <w:proofErr w:type="gramEnd"/>
      <w:r w:rsidRPr="00663B93">
        <w:rPr>
          <w:rFonts w:ascii="仿宋_GB2312" w:eastAsia="仿宋_GB2312" w:hAnsiTheme="minorEastAsia" w:cs="仿宋_GB2312" w:hint="eastAsia"/>
          <w:color w:val="000000" w:themeColor="text1"/>
          <w:sz w:val="32"/>
          <w:szCs w:val="32"/>
        </w:rPr>
        <w:t>旅〔2018〕4</w:t>
      </w:r>
      <w:r w:rsidR="00B10415" w:rsidRPr="00663B93">
        <w:rPr>
          <w:rFonts w:ascii="仿宋_GB2312" w:eastAsia="仿宋_GB2312" w:hAnsiTheme="minorEastAsia" w:cs="仿宋_GB2312" w:hint="eastAsia"/>
          <w:color w:val="000000" w:themeColor="text1"/>
          <w:sz w:val="32"/>
          <w:szCs w:val="32"/>
        </w:rPr>
        <w:t>4</w:t>
      </w:r>
      <w:r w:rsidRPr="00663B93">
        <w:rPr>
          <w:rFonts w:ascii="仿宋_GB2312" w:eastAsia="仿宋_GB2312" w:hAnsiTheme="minorEastAsia" w:cs="仿宋_GB2312" w:hint="eastAsia"/>
          <w:color w:val="000000" w:themeColor="text1"/>
          <w:sz w:val="32"/>
          <w:szCs w:val="32"/>
        </w:rPr>
        <w:t>号</w:t>
      </w:r>
    </w:p>
    <w:p w:rsidR="00C3680A" w:rsidRPr="00663B93" w:rsidRDefault="00C3680A" w:rsidP="00C3680A">
      <w:pPr>
        <w:widowControl/>
        <w:spacing w:line="560" w:lineRule="exact"/>
        <w:ind w:left="2208" w:hangingChars="690" w:hanging="2208"/>
        <w:jc w:val="center"/>
        <w:rPr>
          <w:rFonts w:ascii="华文中宋" w:eastAsia="华文中宋" w:hAnsi="华文中宋"/>
          <w:color w:val="000000" w:themeColor="text1"/>
          <w:sz w:val="44"/>
          <w:szCs w:val="44"/>
        </w:rPr>
      </w:pPr>
      <w:r w:rsidRPr="00663B93">
        <w:rPr>
          <w:rFonts w:ascii="仿宋_GB2312" w:eastAsia="仿宋_GB2312" w:hAnsiTheme="minorEastAsia" w:cs="仿宋_GB2312" w:hint="eastAsia"/>
          <w:color w:val="000000" w:themeColor="text1"/>
          <w:sz w:val="32"/>
          <w:szCs w:val="32"/>
        </w:rPr>
        <w:t xml:space="preserve">    </w:t>
      </w:r>
    </w:p>
    <w:p w:rsidR="00B10415" w:rsidRPr="00663B93" w:rsidRDefault="00C3680A" w:rsidP="00B10415">
      <w:pPr>
        <w:spacing w:line="560" w:lineRule="exact"/>
        <w:jc w:val="center"/>
        <w:rPr>
          <w:rFonts w:ascii="华文中宋" w:eastAsia="华文中宋" w:hAnsi="华文中宋" w:cs="方正小标宋简体"/>
          <w:color w:val="000000" w:themeColor="text1"/>
          <w:sz w:val="44"/>
          <w:szCs w:val="44"/>
        </w:rPr>
      </w:pPr>
      <w:r w:rsidRPr="00663B93">
        <w:rPr>
          <w:rFonts w:ascii="华文中宋" w:eastAsia="华文中宋" w:hAnsi="华文中宋" w:cs="方正小标宋简体" w:hint="eastAsia"/>
          <w:color w:val="000000" w:themeColor="text1"/>
          <w:sz w:val="44"/>
          <w:szCs w:val="44"/>
        </w:rPr>
        <w:t>关</w:t>
      </w:r>
      <w:r w:rsidR="00B10415" w:rsidRPr="00663B93">
        <w:rPr>
          <w:rFonts w:ascii="华文中宋" w:eastAsia="华文中宋" w:hAnsi="华文中宋" w:cs="方正小标宋简体" w:hint="eastAsia"/>
          <w:color w:val="000000" w:themeColor="text1"/>
          <w:sz w:val="44"/>
          <w:szCs w:val="44"/>
        </w:rPr>
        <w:t>于推荐申报第七批市级非物质</w:t>
      </w:r>
    </w:p>
    <w:p w:rsidR="00C3680A" w:rsidRPr="00663B93" w:rsidRDefault="00B10415" w:rsidP="00B10415">
      <w:pPr>
        <w:spacing w:line="560" w:lineRule="exact"/>
        <w:jc w:val="center"/>
        <w:rPr>
          <w:rFonts w:ascii="华文中宋" w:eastAsia="华文中宋" w:hAnsi="华文中宋" w:cs="方正小标宋简体"/>
          <w:color w:val="000000" w:themeColor="text1"/>
          <w:sz w:val="44"/>
          <w:szCs w:val="44"/>
        </w:rPr>
      </w:pPr>
      <w:r w:rsidRPr="00663B93">
        <w:rPr>
          <w:rFonts w:ascii="华文中宋" w:eastAsia="华文中宋" w:hAnsi="华文中宋" w:cs="方正小标宋简体" w:hint="eastAsia"/>
          <w:color w:val="000000" w:themeColor="text1"/>
          <w:sz w:val="44"/>
          <w:szCs w:val="44"/>
        </w:rPr>
        <w:t>文化遗产代表性项目的通知</w:t>
      </w:r>
    </w:p>
    <w:p w:rsidR="00523CD6" w:rsidRPr="00663B93" w:rsidRDefault="00523CD6" w:rsidP="00415E46">
      <w:pPr>
        <w:spacing w:line="560" w:lineRule="exact"/>
        <w:rPr>
          <w:rFonts w:ascii="仿宋_GB2312" w:eastAsia="仿宋_GB2312"/>
          <w:color w:val="000000" w:themeColor="text1"/>
          <w:sz w:val="32"/>
        </w:rPr>
      </w:pPr>
    </w:p>
    <w:p w:rsidR="00B10415" w:rsidRPr="00663B93" w:rsidRDefault="00BB3F91" w:rsidP="00BB3F91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各街道文体服务中</w:t>
      </w:r>
      <w:r w:rsidR="00B10415" w:rsidRPr="00663B93">
        <w:rPr>
          <w:rFonts w:ascii="仿宋_GB2312" w:eastAsia="仿宋_GB2312" w:hint="eastAsia"/>
          <w:color w:val="000000" w:themeColor="text1"/>
          <w:sz w:val="32"/>
          <w:szCs w:val="32"/>
        </w:rPr>
        <w:t>心、驻区各</w:t>
      </w: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相关</w:t>
      </w:r>
      <w:r w:rsidR="00B10415" w:rsidRPr="00663B93">
        <w:rPr>
          <w:rFonts w:ascii="仿宋_GB2312" w:eastAsia="仿宋_GB2312" w:hint="eastAsia"/>
          <w:color w:val="000000" w:themeColor="text1"/>
          <w:sz w:val="32"/>
          <w:szCs w:val="32"/>
        </w:rPr>
        <w:t>单位：</w:t>
      </w:r>
    </w:p>
    <w:p w:rsidR="00B10415" w:rsidRPr="00663B93" w:rsidRDefault="00B10415" w:rsidP="00BB3F91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为进一步做好连云区非物质文化遗产项目的传承和保护工作，根据《江苏省非物质文化遗产保护条例》和省政府办公厅《关于印发江苏省非物</w:t>
      </w:r>
      <w:r w:rsidR="00BB3F91" w:rsidRPr="00663B93">
        <w:rPr>
          <w:rFonts w:ascii="仿宋_GB2312" w:eastAsia="仿宋_GB2312" w:hint="eastAsia"/>
          <w:color w:val="000000" w:themeColor="text1"/>
          <w:sz w:val="32"/>
          <w:szCs w:val="32"/>
        </w:rPr>
        <w:t>质文化遗产代表作申报评定暂行办法的通知》（最好加文号）的有关规定，市文广新局</w:t>
      </w: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于7月至8月间开展第七批市级非物质文化遗产代表性项目申报评选工作，连云区非</w:t>
      </w:r>
      <w:proofErr w:type="gramStart"/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遗保护</w:t>
      </w:r>
      <w:proofErr w:type="gramEnd"/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中心于8月18日前进行初评工作，现将有关事项通知如下：</w:t>
      </w:r>
    </w:p>
    <w:p w:rsidR="00B10415" w:rsidRPr="00663B93" w:rsidRDefault="00B10415" w:rsidP="00BB3F91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663B93">
        <w:rPr>
          <w:rFonts w:ascii="黑体" w:eastAsia="黑体" w:hAnsi="黑体" w:hint="eastAsia"/>
          <w:color w:val="000000" w:themeColor="text1"/>
          <w:sz w:val="32"/>
          <w:szCs w:val="32"/>
        </w:rPr>
        <w:t>一、申报项目的范围与条件</w:t>
      </w:r>
    </w:p>
    <w:p w:rsidR="00B10415" w:rsidRPr="00663B93" w:rsidRDefault="00B10415" w:rsidP="00BB3F91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已列入县（区）级非物质文化遗产代表性项目名录，并符合下列条件的项目：</w:t>
      </w:r>
    </w:p>
    <w:p w:rsidR="00B10415" w:rsidRPr="00663B93" w:rsidRDefault="00B10415" w:rsidP="00BB3F91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1.具有重要的历史、文化、艺术和科学价值；</w:t>
      </w:r>
    </w:p>
    <w:p w:rsidR="00B10415" w:rsidRPr="00663B93" w:rsidRDefault="00B10415" w:rsidP="00BB3F91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2.具有一定的代表性、典型性或独特性；</w:t>
      </w:r>
    </w:p>
    <w:p w:rsidR="00B10415" w:rsidRPr="00663B93" w:rsidRDefault="00B10415" w:rsidP="00BB3F91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3.具有世代相承、活态存在的特性；</w:t>
      </w:r>
    </w:p>
    <w:p w:rsidR="00B10415" w:rsidRPr="00663B93" w:rsidRDefault="00B10415" w:rsidP="00BB3F91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4.在全市一定范围内具有较大影响。</w:t>
      </w:r>
    </w:p>
    <w:p w:rsidR="00B10415" w:rsidRPr="00663B93" w:rsidRDefault="00B10415" w:rsidP="00BB3F91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663B93">
        <w:rPr>
          <w:rFonts w:ascii="黑体" w:eastAsia="黑体" w:hAnsi="黑体" w:hint="eastAsia"/>
          <w:color w:val="000000" w:themeColor="text1"/>
          <w:sz w:val="32"/>
          <w:szCs w:val="32"/>
        </w:rPr>
        <w:t>二、申报程序</w:t>
      </w:r>
    </w:p>
    <w:p w:rsidR="00B10415" w:rsidRPr="00663B93" w:rsidRDefault="00B10415" w:rsidP="00BB3F91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公民、法人和其他组织自愿申报，县（区）级文化主管部门组织专家筛选、论证，提出推荐名单报送市文广新局非遗处。市各单位推荐的项目，经市非</w:t>
      </w:r>
      <w:proofErr w:type="gramStart"/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遗保护</w:t>
      </w:r>
      <w:proofErr w:type="gramEnd"/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中心审核后报送相关材料。</w:t>
      </w:r>
    </w:p>
    <w:p w:rsidR="00B10415" w:rsidRPr="00663B93" w:rsidRDefault="00B10415" w:rsidP="00BB3F91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市文广新局将组成专家组审核申报材料，结合实地查看，评选出项目名单，经市文广新局官方网站公示后，提请市政府发布。</w:t>
      </w:r>
    </w:p>
    <w:p w:rsidR="00B10415" w:rsidRPr="00663B93" w:rsidRDefault="00B10415" w:rsidP="00BB3F91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663B93">
        <w:rPr>
          <w:rFonts w:ascii="黑体" w:eastAsia="黑体" w:hAnsi="黑体" w:hint="eastAsia"/>
          <w:color w:val="000000" w:themeColor="text1"/>
          <w:sz w:val="32"/>
          <w:szCs w:val="32"/>
        </w:rPr>
        <w:t>三、申报材料</w:t>
      </w:r>
    </w:p>
    <w:p w:rsidR="00B10415" w:rsidRPr="00663B93" w:rsidRDefault="00B10415" w:rsidP="00BB3F91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推荐申报项目须提交下列材料：</w:t>
      </w:r>
    </w:p>
    <w:p w:rsidR="00B10415" w:rsidRPr="00663B93" w:rsidRDefault="00B10415" w:rsidP="00BB3F91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1.各街道文体服务中心、驻区各单位工会负责审核推荐本辖区内符合条件的项目参加评审，并报送《第七批市级非物质文化遗产代表性项目推荐清单》（附件1）；</w:t>
      </w:r>
    </w:p>
    <w:p w:rsidR="00B10415" w:rsidRPr="00663B93" w:rsidRDefault="00B10415" w:rsidP="00BB3F91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2.县（区）人民政府公布的县（区）级非物质文化遗产代表性项目名录文件复印件（该文件由连云区文化体育旅游局提供）；</w:t>
      </w:r>
    </w:p>
    <w:p w:rsidR="00B10415" w:rsidRPr="00663B93" w:rsidRDefault="00B10415" w:rsidP="00BB3F91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3.《连云港市非物质文化遗产代表性项目申报书》，要求按格式规范如实填写，一式3份（附件2）；</w:t>
      </w:r>
    </w:p>
    <w:p w:rsidR="00B10415" w:rsidRPr="00663B93" w:rsidRDefault="00B10415" w:rsidP="00BB3F91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4.反映申报项目基本情况、主要特征和重要价值的音像资料，其它辅助材料可视情况提交。</w:t>
      </w:r>
    </w:p>
    <w:p w:rsidR="00B10415" w:rsidRPr="00663B93" w:rsidRDefault="00B10415" w:rsidP="00BB3F91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663B93">
        <w:rPr>
          <w:rFonts w:ascii="黑体" w:eastAsia="黑体" w:hAnsi="黑体" w:hint="eastAsia"/>
          <w:color w:val="000000" w:themeColor="text1"/>
          <w:sz w:val="32"/>
          <w:szCs w:val="32"/>
        </w:rPr>
        <w:lastRenderedPageBreak/>
        <w:t>三、有关要求</w:t>
      </w:r>
    </w:p>
    <w:p w:rsidR="00B10415" w:rsidRPr="00663B93" w:rsidRDefault="00B10415" w:rsidP="00BB3F91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1.高度重视，精心组织。各街道文体服务中心、区各相关单位要按照推荐条件，严格审核、严格标准，宁缺毋滥，真正把符合条件、被公认具有代表性和影响力的项目推荐出来。</w:t>
      </w:r>
    </w:p>
    <w:p w:rsidR="00B10415" w:rsidRPr="00663B93" w:rsidRDefault="00B10415" w:rsidP="00BB3F91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2.严格把关，确保公正。在组织申报评选过程中，要多方面进行综合考核，可视情况增加项目实地查看等环节，确保项目申报材料反映的内容真实、完整，表述准确、简要。要广泛听取相关保护主体的意见，认真研究制定保护计划。要认真审核项目保护单位的资质，科学落实项目保护单位。</w:t>
      </w:r>
    </w:p>
    <w:p w:rsidR="00B10415" w:rsidRPr="00663B93" w:rsidRDefault="00B10415" w:rsidP="00BB3F91">
      <w:pPr>
        <w:widowControl/>
        <w:spacing w:line="560" w:lineRule="exact"/>
        <w:ind w:firstLine="560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3.请各</w:t>
      </w:r>
      <w:r w:rsidR="00BB3F91" w:rsidRPr="00663B93">
        <w:rPr>
          <w:rFonts w:ascii="仿宋_GB2312" w:eastAsia="仿宋_GB2312" w:hint="eastAsia"/>
          <w:color w:val="000000" w:themeColor="text1"/>
          <w:sz w:val="32"/>
          <w:szCs w:val="32"/>
        </w:rPr>
        <w:t>单位</w:t>
      </w: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参考（附件3）中的区级项目认真排查、审核，及时申报。请各街道文体服务中心、驻区各</w:t>
      </w:r>
      <w:r w:rsidR="00BB3F91" w:rsidRPr="00663B93">
        <w:rPr>
          <w:rFonts w:ascii="仿宋_GB2312" w:eastAsia="仿宋_GB2312" w:hint="eastAsia"/>
          <w:color w:val="000000" w:themeColor="text1"/>
          <w:sz w:val="32"/>
          <w:szCs w:val="32"/>
        </w:rPr>
        <w:t>相关</w:t>
      </w: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单位于2018年8月17日前将申报材料（含电子版）</w:t>
      </w:r>
      <w:proofErr w:type="gramStart"/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报连云</w:t>
      </w:r>
      <w:proofErr w:type="gramEnd"/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区非</w:t>
      </w:r>
      <w:proofErr w:type="gramStart"/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遗保护</w:t>
      </w:r>
      <w:proofErr w:type="gramEnd"/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中心（区文化馆）。凡不符合推荐条件、推荐材料不符合要求、超过申报时限的，一律不予受理。</w:t>
      </w:r>
    </w:p>
    <w:p w:rsidR="00BB3F91" w:rsidRPr="00663B93" w:rsidRDefault="00B10415" w:rsidP="00BB3F91">
      <w:pPr>
        <w:spacing w:line="560" w:lineRule="exact"/>
        <w:ind w:leftChars="152" w:left="319" w:firstLineChars="100" w:firstLine="320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联系人：王</w:t>
      </w:r>
      <w:proofErr w:type="gramStart"/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介</w:t>
      </w:r>
      <w:proofErr w:type="gramEnd"/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良，联系电话：13812327256</w:t>
      </w:r>
      <w:r w:rsidR="00BB3F91" w:rsidRPr="00663B93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B10415" w:rsidRPr="00663B93" w:rsidRDefault="00B10415" w:rsidP="00BB3F91">
      <w:pPr>
        <w:spacing w:line="560" w:lineRule="exact"/>
        <w:ind w:leftChars="152" w:left="319" w:firstLineChars="100" w:firstLine="320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邮箱：</w:t>
      </w:r>
      <w:hyperlink r:id="rId7" w:history="1">
        <w:r w:rsidR="00BB3F91" w:rsidRPr="00663B93">
          <w:rPr>
            <w:rStyle w:val="a7"/>
            <w:rFonts w:ascii="仿宋_GB2312" w:eastAsia="仿宋_GB2312" w:hint="eastAsia"/>
            <w:color w:val="000000" w:themeColor="text1"/>
            <w:sz w:val="32"/>
            <w:szCs w:val="32"/>
          </w:rPr>
          <w:t>3027697076@qq.com</w:t>
        </w:r>
      </w:hyperlink>
      <w:r w:rsidR="00BB3F91" w:rsidRPr="00663B93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B10415" w:rsidRPr="00663B93" w:rsidRDefault="00B10415" w:rsidP="00BB3F91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特此通知。</w:t>
      </w:r>
      <w:bookmarkStart w:id="0" w:name="_GoBack"/>
      <w:bookmarkEnd w:id="0"/>
    </w:p>
    <w:p w:rsidR="00BB3F91" w:rsidRPr="00663B93" w:rsidRDefault="00BB3F91" w:rsidP="00BB3F91">
      <w:pPr>
        <w:spacing w:line="560" w:lineRule="exact"/>
        <w:ind w:right="640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 xml:space="preserve"> </w:t>
      </w:r>
    </w:p>
    <w:p w:rsidR="00B10415" w:rsidRPr="00663B93" w:rsidRDefault="00B10415" w:rsidP="00BB3F91">
      <w:pPr>
        <w:spacing w:line="560" w:lineRule="exact"/>
        <w:ind w:right="640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附件：</w:t>
      </w:r>
    </w:p>
    <w:p w:rsidR="00B10415" w:rsidRPr="00663B93" w:rsidRDefault="00B10415" w:rsidP="00BB3F91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1.第七批市级非物质文化遗产代表性项目推荐清单</w:t>
      </w:r>
    </w:p>
    <w:p w:rsidR="00B10415" w:rsidRPr="00663B93" w:rsidRDefault="00B10415" w:rsidP="00BB3F91">
      <w:pPr>
        <w:tabs>
          <w:tab w:val="left" w:pos="312"/>
        </w:tabs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2.连云港市非物质文化遗产代表性项目申报书</w:t>
      </w:r>
    </w:p>
    <w:p w:rsidR="00B10415" w:rsidRPr="00663B93" w:rsidRDefault="00B10415" w:rsidP="00BB3F91">
      <w:pPr>
        <w:tabs>
          <w:tab w:val="left" w:pos="312"/>
        </w:tabs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3.连云区非物质文化遗产项目名录</w:t>
      </w:r>
    </w:p>
    <w:p w:rsidR="00B10415" w:rsidRPr="00663B93" w:rsidRDefault="00B10415" w:rsidP="00BB3F91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 w:rsidR="00BB3F91" w:rsidRPr="00663B93" w:rsidRDefault="00BB3F91" w:rsidP="00BB3F91">
      <w:pPr>
        <w:spacing w:line="560" w:lineRule="exact"/>
        <w:ind w:right="640" w:firstLineChars="200" w:firstLine="640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（此页无正文）</w:t>
      </w:r>
    </w:p>
    <w:p w:rsidR="00BB3F91" w:rsidRPr="00663B93" w:rsidRDefault="00BB3F91" w:rsidP="00BB3F91">
      <w:pPr>
        <w:spacing w:line="560" w:lineRule="exact"/>
        <w:ind w:right="640"/>
        <w:jc w:val="right"/>
        <w:rPr>
          <w:rFonts w:ascii="仿宋_GB2312" w:eastAsia="仿宋_GB2312"/>
          <w:color w:val="000000" w:themeColor="text1"/>
          <w:sz w:val="32"/>
          <w:szCs w:val="32"/>
        </w:rPr>
      </w:pPr>
    </w:p>
    <w:p w:rsidR="00B10415" w:rsidRPr="00663B93" w:rsidRDefault="00B10415" w:rsidP="00BB3F91">
      <w:pPr>
        <w:spacing w:line="560" w:lineRule="exact"/>
        <w:ind w:right="640"/>
        <w:jc w:val="right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连云区文化体育旅游局</w:t>
      </w:r>
    </w:p>
    <w:p w:rsidR="00B10415" w:rsidRPr="00663B93" w:rsidRDefault="00B10415" w:rsidP="00BB3F91">
      <w:pPr>
        <w:spacing w:line="560" w:lineRule="exact"/>
        <w:ind w:right="960"/>
        <w:jc w:val="right"/>
        <w:rPr>
          <w:rFonts w:ascii="仿宋_GB2312" w:eastAsia="仿宋_GB2312"/>
          <w:color w:val="000000" w:themeColor="text1"/>
          <w:sz w:val="32"/>
          <w:szCs w:val="32"/>
        </w:rPr>
      </w:pPr>
      <w:r w:rsidRPr="00663B93">
        <w:rPr>
          <w:rFonts w:ascii="仿宋_GB2312" w:eastAsia="仿宋_GB2312" w:hint="eastAsia"/>
          <w:color w:val="000000" w:themeColor="text1"/>
          <w:sz w:val="32"/>
          <w:szCs w:val="32"/>
        </w:rPr>
        <w:t>2018年8月8日</w:t>
      </w:r>
    </w:p>
    <w:p w:rsidR="00B10415" w:rsidRPr="00663B93" w:rsidRDefault="00B10415" w:rsidP="00B10415">
      <w:pPr>
        <w:spacing w:line="540" w:lineRule="exact"/>
        <w:ind w:right="640"/>
        <w:jc w:val="right"/>
        <w:rPr>
          <w:rFonts w:ascii="仿宋_GB2312" w:eastAsia="仿宋_GB2312"/>
          <w:color w:val="000000" w:themeColor="text1"/>
          <w:sz w:val="32"/>
          <w:szCs w:val="32"/>
        </w:rPr>
      </w:pPr>
    </w:p>
    <w:sectPr w:rsidR="00B10415" w:rsidRPr="00663B93" w:rsidSect="008974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35B" w:rsidRDefault="002B135B" w:rsidP="00523CD6">
      <w:r>
        <w:separator/>
      </w:r>
    </w:p>
  </w:endnote>
  <w:endnote w:type="continuationSeparator" w:id="0">
    <w:p w:rsidR="002B135B" w:rsidRDefault="002B135B" w:rsidP="00523C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Microsoft JhengHei Light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35B" w:rsidRDefault="002B135B" w:rsidP="00523CD6">
      <w:r>
        <w:separator/>
      </w:r>
    </w:p>
  </w:footnote>
  <w:footnote w:type="continuationSeparator" w:id="0">
    <w:p w:rsidR="002B135B" w:rsidRDefault="002B135B" w:rsidP="00523C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FB22F"/>
    <w:multiLevelType w:val="singleLevel"/>
    <w:tmpl w:val="220FB22F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3CD6"/>
    <w:rsid w:val="00053BD5"/>
    <w:rsid w:val="00061794"/>
    <w:rsid w:val="000F4E0C"/>
    <w:rsid w:val="001069B8"/>
    <w:rsid w:val="00156FB8"/>
    <w:rsid w:val="001E2660"/>
    <w:rsid w:val="002B135B"/>
    <w:rsid w:val="002B3DF9"/>
    <w:rsid w:val="002C3D34"/>
    <w:rsid w:val="003053A8"/>
    <w:rsid w:val="003C689E"/>
    <w:rsid w:val="003D6A2B"/>
    <w:rsid w:val="003F7F69"/>
    <w:rsid w:val="00415E46"/>
    <w:rsid w:val="00452BC6"/>
    <w:rsid w:val="004C3F23"/>
    <w:rsid w:val="004D5297"/>
    <w:rsid w:val="0052389E"/>
    <w:rsid w:val="00523CD6"/>
    <w:rsid w:val="00560117"/>
    <w:rsid w:val="005C332B"/>
    <w:rsid w:val="00645146"/>
    <w:rsid w:val="00663B93"/>
    <w:rsid w:val="006A1274"/>
    <w:rsid w:val="00793388"/>
    <w:rsid w:val="007C2AF4"/>
    <w:rsid w:val="00897475"/>
    <w:rsid w:val="008D04C2"/>
    <w:rsid w:val="0094524E"/>
    <w:rsid w:val="00AA3EC3"/>
    <w:rsid w:val="00AB4C3C"/>
    <w:rsid w:val="00AD6B3C"/>
    <w:rsid w:val="00B10415"/>
    <w:rsid w:val="00B52B32"/>
    <w:rsid w:val="00B5549B"/>
    <w:rsid w:val="00BB3F91"/>
    <w:rsid w:val="00BE55F2"/>
    <w:rsid w:val="00C20FD8"/>
    <w:rsid w:val="00C3680A"/>
    <w:rsid w:val="00C400A7"/>
    <w:rsid w:val="00CB7AD2"/>
    <w:rsid w:val="00CD2291"/>
    <w:rsid w:val="00E87C41"/>
    <w:rsid w:val="00EA11B8"/>
    <w:rsid w:val="00EC0A2F"/>
    <w:rsid w:val="00F949C3"/>
    <w:rsid w:val="00FA1784"/>
    <w:rsid w:val="00FE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4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3C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3C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3C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3CD6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523CD6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523CD6"/>
  </w:style>
  <w:style w:type="paragraph" w:styleId="a6">
    <w:name w:val="Balloon Text"/>
    <w:basedOn w:val="a"/>
    <w:link w:val="Char2"/>
    <w:uiPriority w:val="99"/>
    <w:semiHidden/>
    <w:unhideWhenUsed/>
    <w:rsid w:val="003F7F69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3F7F69"/>
    <w:rPr>
      <w:sz w:val="18"/>
      <w:szCs w:val="18"/>
    </w:rPr>
  </w:style>
  <w:style w:type="character" w:styleId="a7">
    <w:name w:val="Hyperlink"/>
    <w:basedOn w:val="a0"/>
    <w:uiPriority w:val="99"/>
    <w:unhideWhenUsed/>
    <w:rsid w:val="00C400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3027697076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192</Words>
  <Characters>1101</Characters>
  <Application>Microsoft Office Word</Application>
  <DocSecurity>0</DocSecurity>
  <Lines>9</Lines>
  <Paragraphs>2</Paragraphs>
  <ScaleCrop>false</ScaleCrop>
  <Company>user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2018-08-09T06:54:00Z</cp:lastPrinted>
  <dcterms:created xsi:type="dcterms:W3CDTF">2018-07-27T01:52:00Z</dcterms:created>
  <dcterms:modified xsi:type="dcterms:W3CDTF">2018-08-09T07:09:00Z</dcterms:modified>
</cp:coreProperties>
</file>